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sz w:val="28"/>
          <w:szCs w:val="30"/>
        </w:rPr>
      </w:pPr>
    </w:p>
    <w:p>
      <w:pPr>
        <w:jc w:val="center"/>
        <w:rPr>
          <w:rFonts w:hint="eastAsia" w:ascii="宋体"/>
          <w:b/>
          <w:bCs/>
          <w:sz w:val="44"/>
          <w:szCs w:val="30"/>
        </w:rPr>
      </w:pPr>
      <w:r>
        <w:rPr>
          <w:rFonts w:hint="eastAsia" w:ascii="宋体"/>
          <w:b/>
          <w:bCs/>
          <w:sz w:val="44"/>
          <w:szCs w:val="30"/>
        </w:rPr>
        <w:t>关于确定消防安全管理工作机构</w:t>
      </w:r>
    </w:p>
    <w:p>
      <w:pPr>
        <w:jc w:val="center"/>
        <w:rPr>
          <w:rFonts w:hint="eastAsia" w:ascii="宋体"/>
          <w:b/>
          <w:bCs/>
          <w:sz w:val="44"/>
          <w:szCs w:val="30"/>
        </w:rPr>
      </w:pPr>
      <w:r>
        <w:rPr>
          <w:rFonts w:hint="eastAsia" w:ascii="宋体"/>
          <w:b/>
          <w:bCs/>
          <w:sz w:val="44"/>
          <w:szCs w:val="30"/>
        </w:rPr>
        <w:t>成员的通知</w:t>
      </w:r>
    </w:p>
    <w:p>
      <w:pPr>
        <w:jc w:val="center"/>
        <w:rPr>
          <w:rFonts w:hint="eastAsia" w:ascii="宋体"/>
          <w:b/>
          <w:bCs/>
          <w:sz w:val="44"/>
          <w:szCs w:val="30"/>
        </w:rPr>
      </w:pPr>
    </w:p>
    <w:p>
      <w:pPr>
        <w:ind w:firstLine="640" w:firstLineChars="200"/>
        <w:rPr>
          <w:rFonts w:hint="eastAsia" w:ascii="仿宋_GB2312" w:eastAsia="仿宋_GB2312"/>
          <w:sz w:val="32"/>
          <w:szCs w:val="30"/>
        </w:rPr>
      </w:pPr>
      <w:r>
        <w:rPr>
          <w:rFonts w:hint="eastAsia" w:ascii="仿宋_GB2312" w:eastAsia="仿宋_GB2312"/>
          <w:sz w:val="32"/>
          <w:szCs w:val="30"/>
        </w:rPr>
        <w:t>为贯彻《机关、团体、企业、事业单位消防安全管理规定》，落实消防安全逐级责任制，现将消防安全管理机构组成人员明确如下：</w:t>
      </w:r>
    </w:p>
    <w:p>
      <w:pPr>
        <w:ind w:firstLine="640" w:firstLineChars="200"/>
        <w:rPr>
          <w:rFonts w:hint="eastAsia" w:ascii="宋体"/>
          <w:sz w:val="28"/>
          <w:szCs w:val="30"/>
        </w:rPr>
      </w:pPr>
      <w:r>
        <w:rPr>
          <w:rFonts w:hint="eastAsia" w:ascii="仿宋_GB2312" w:eastAsia="仿宋_GB2312"/>
          <w:sz w:val="32"/>
          <w:szCs w:val="30"/>
          <w:lang w:eastAsia="zh-CN"/>
        </w:rPr>
        <w:t>袁永超</w:t>
      </w:r>
      <w:r>
        <w:rPr>
          <w:rFonts w:hint="eastAsia" w:ascii="仿宋_GB2312" w:eastAsia="仿宋_GB2312"/>
          <w:sz w:val="32"/>
          <w:szCs w:val="30"/>
        </w:rPr>
        <w:t>同志为</w:t>
      </w:r>
      <w:r>
        <w:rPr>
          <w:rFonts w:hint="eastAsia" w:ascii="仿宋_GB2312" w:eastAsia="仿宋_GB2312"/>
          <w:sz w:val="32"/>
          <w:szCs w:val="30"/>
          <w:lang w:eastAsia="zh-CN"/>
        </w:rPr>
        <w:t>德州市实验中学</w:t>
      </w:r>
      <w:r>
        <w:rPr>
          <w:rFonts w:hint="eastAsia" w:ascii="仿宋_GB2312" w:eastAsia="仿宋_GB2312"/>
          <w:sz w:val="32"/>
          <w:szCs w:val="30"/>
        </w:rPr>
        <w:t>消防安全责任人；</w:t>
      </w:r>
    </w:p>
    <w:p>
      <w:pPr>
        <w:ind w:firstLine="640" w:firstLineChars="200"/>
        <w:rPr>
          <w:rFonts w:hint="eastAsia" w:ascii="宋体"/>
          <w:sz w:val="28"/>
          <w:szCs w:val="30"/>
        </w:rPr>
      </w:pPr>
      <w:r>
        <w:rPr>
          <w:rFonts w:hint="eastAsia" w:ascii="仿宋_GB2312" w:eastAsia="仿宋_GB2312"/>
          <w:sz w:val="32"/>
          <w:szCs w:val="30"/>
          <w:lang w:eastAsia="zh-CN"/>
        </w:rPr>
        <w:t>马勇</w:t>
      </w:r>
      <w:r>
        <w:rPr>
          <w:rFonts w:hint="eastAsia" w:ascii="仿宋_GB2312" w:eastAsia="仿宋_GB2312"/>
          <w:sz w:val="32"/>
          <w:szCs w:val="30"/>
        </w:rPr>
        <w:t>同志为</w:t>
      </w:r>
      <w:r>
        <w:rPr>
          <w:rFonts w:hint="eastAsia" w:ascii="宋体" w:eastAsia="仿宋_GB2312"/>
          <w:sz w:val="28"/>
          <w:szCs w:val="30"/>
          <w:lang w:eastAsia="zh-CN"/>
        </w:rPr>
        <w:t>德州市实验中学</w:t>
      </w:r>
      <w:r>
        <w:rPr>
          <w:rFonts w:hint="eastAsia" w:ascii="仿宋_GB2312" w:eastAsia="仿宋_GB2312"/>
          <w:sz w:val="32"/>
          <w:szCs w:val="30"/>
        </w:rPr>
        <w:t>消防安全管理人；</w:t>
      </w:r>
    </w:p>
    <w:p>
      <w:pPr>
        <w:ind w:firstLine="640" w:firstLineChars="200"/>
        <w:rPr>
          <w:rFonts w:hint="eastAsia" w:ascii="仿宋_GB2312" w:eastAsia="仿宋_GB2312"/>
          <w:sz w:val="32"/>
          <w:szCs w:val="30"/>
        </w:rPr>
      </w:pPr>
      <w:r>
        <w:rPr>
          <w:rFonts w:hint="eastAsia" w:ascii="仿宋_GB2312" w:eastAsia="仿宋_GB2312"/>
          <w:sz w:val="32"/>
          <w:szCs w:val="30"/>
          <w:lang w:eastAsia="zh-CN"/>
        </w:rPr>
        <w:t>张金林</w:t>
      </w:r>
      <w:r>
        <w:rPr>
          <w:rFonts w:hint="eastAsia" w:ascii="仿宋_GB2312" w:eastAsia="仿宋_GB2312"/>
          <w:sz w:val="32"/>
          <w:szCs w:val="30"/>
        </w:rPr>
        <w:t>同志为消防安全归口管理部门责任人；</w:t>
      </w:r>
    </w:p>
    <w:p>
      <w:pPr>
        <w:ind w:firstLine="640" w:firstLineChars="200"/>
        <w:rPr>
          <w:rFonts w:hint="eastAsia" w:ascii="仿宋_GB2312" w:eastAsia="仿宋_GB2312"/>
          <w:sz w:val="32"/>
          <w:szCs w:val="30"/>
        </w:rPr>
      </w:pPr>
      <w:r>
        <w:rPr>
          <w:rFonts w:hint="eastAsia" w:ascii="仿宋_GB2312" w:eastAsia="仿宋_GB2312"/>
          <w:sz w:val="32"/>
          <w:szCs w:val="30"/>
          <w:lang w:eastAsia="zh-CN"/>
        </w:rPr>
        <w:t>刘元波</w:t>
      </w:r>
      <w:r>
        <w:rPr>
          <w:rFonts w:hint="eastAsia" w:ascii="仿宋_GB2312" w:eastAsia="仿宋_GB2312"/>
          <w:sz w:val="32"/>
          <w:szCs w:val="30"/>
        </w:rPr>
        <w:t>同志为专职消防安全管理人员；</w:t>
      </w:r>
    </w:p>
    <w:p>
      <w:pPr>
        <w:ind w:firstLine="640" w:firstLineChars="200"/>
        <w:rPr>
          <w:rFonts w:hint="eastAsia" w:ascii="仿宋_GB2312" w:eastAsia="仿宋_GB2312"/>
          <w:sz w:val="32"/>
          <w:szCs w:val="30"/>
        </w:rPr>
      </w:pPr>
      <w:r>
        <w:rPr>
          <w:rFonts w:hint="eastAsia" w:ascii="仿宋_GB2312" w:eastAsia="仿宋_GB2312"/>
          <w:sz w:val="32"/>
          <w:szCs w:val="30"/>
          <w:lang w:eastAsia="zh-CN"/>
        </w:rPr>
        <w:t>赵士喜</w:t>
      </w:r>
      <w:r>
        <w:rPr>
          <w:rFonts w:hint="eastAsia" w:ascii="仿宋_GB2312" w:eastAsia="仿宋_GB2312"/>
          <w:sz w:val="32"/>
          <w:szCs w:val="30"/>
        </w:rPr>
        <w:t>同志为兼职消防安全管理人员。</w:t>
      </w:r>
    </w:p>
    <w:p>
      <w:pPr>
        <w:ind w:firstLine="640" w:firstLineChars="200"/>
        <w:rPr>
          <w:rFonts w:hint="eastAsia" w:ascii="仿宋_GB2312" w:eastAsia="仿宋_GB2312"/>
          <w:sz w:val="32"/>
          <w:szCs w:val="30"/>
        </w:rPr>
      </w:pPr>
    </w:p>
    <w:p>
      <w:pPr>
        <w:ind w:firstLine="640" w:firstLineChars="200"/>
        <w:jc w:val="center"/>
        <w:rPr>
          <w:rFonts w:hint="eastAsia" w:ascii="仿宋_GB2312" w:eastAsia="仿宋_GB2312"/>
          <w:sz w:val="32"/>
          <w:szCs w:val="30"/>
          <w:lang w:eastAsia="zh-CN"/>
        </w:rPr>
      </w:pPr>
      <w:r>
        <w:rPr>
          <w:rFonts w:hint="eastAsia" w:ascii="仿宋_GB2312" w:eastAsia="仿宋_GB2312"/>
          <w:sz w:val="32"/>
          <w:szCs w:val="30"/>
        </w:rPr>
        <w:t xml:space="preserve">                          </w:t>
      </w:r>
      <w:r>
        <w:rPr>
          <w:rFonts w:hint="eastAsia" w:ascii="宋体" w:eastAsia="仿宋_GB2312"/>
          <w:sz w:val="28"/>
          <w:szCs w:val="30"/>
          <w:lang w:eastAsia="zh-CN"/>
        </w:rPr>
        <w:t>德州市实验中学</w:t>
      </w:r>
    </w:p>
    <w:p>
      <w:pPr>
        <w:ind w:firstLine="640" w:firstLineChars="200"/>
        <w:jc w:val="center"/>
        <w:rPr>
          <w:rFonts w:hint="eastAsia" w:ascii="宋体"/>
          <w:b/>
          <w:sz w:val="44"/>
          <w:szCs w:val="30"/>
        </w:rPr>
      </w:pPr>
      <w:r>
        <w:rPr>
          <w:rFonts w:hint="eastAsia" w:ascii="仿宋_GB2312" w:eastAsia="仿宋_GB2312"/>
          <w:b/>
          <w:sz w:val="32"/>
          <w:szCs w:val="30"/>
        </w:rPr>
        <w:t xml:space="preserve">                         </w:t>
      </w:r>
      <w:r>
        <w:rPr>
          <w:rFonts w:hint="eastAsia" w:ascii="仿宋_GB2312" w:eastAsia="仿宋_GB2312"/>
          <w:b/>
          <w:sz w:val="32"/>
          <w:szCs w:val="30"/>
          <w:lang w:val="en-US" w:eastAsia="zh-CN"/>
        </w:rPr>
        <w:t>2023</w:t>
      </w:r>
      <w:r>
        <w:rPr>
          <w:rFonts w:hint="eastAsia" w:ascii="仿宋_GB2312" w:eastAsia="仿宋_GB2312"/>
          <w:b/>
          <w:sz w:val="32"/>
          <w:szCs w:val="30"/>
        </w:rPr>
        <w:t xml:space="preserve"> 年  </w:t>
      </w:r>
      <w:r>
        <w:rPr>
          <w:rFonts w:hint="eastAsia" w:ascii="仿宋_GB2312" w:eastAsia="仿宋_GB2312"/>
          <w:b/>
          <w:sz w:val="32"/>
          <w:szCs w:val="30"/>
          <w:lang w:val="en-US" w:eastAsia="zh-CN"/>
        </w:rPr>
        <w:t>9</w:t>
      </w:r>
      <w:r>
        <w:rPr>
          <w:rFonts w:hint="eastAsia" w:ascii="仿宋_GB2312" w:eastAsia="仿宋_GB2312"/>
          <w:b/>
          <w:sz w:val="32"/>
          <w:szCs w:val="30"/>
        </w:rPr>
        <w:t xml:space="preserve"> 月 </w:t>
      </w:r>
      <w:r>
        <w:rPr>
          <w:rFonts w:hint="eastAsia" w:ascii="仿宋_GB2312" w:eastAsia="仿宋_GB2312"/>
          <w:b/>
          <w:sz w:val="32"/>
          <w:szCs w:val="30"/>
          <w:lang w:val="en-US" w:eastAsia="zh-CN"/>
        </w:rPr>
        <w:t>15</w:t>
      </w:r>
      <w:r>
        <w:rPr>
          <w:rFonts w:hint="eastAsia" w:ascii="仿宋_GB2312" w:eastAsia="仿宋_GB2312"/>
          <w:b/>
          <w:sz w:val="32"/>
          <w:szCs w:val="30"/>
        </w:rPr>
        <w:t xml:space="preserve">  日</w:t>
      </w:r>
      <w:r>
        <w:rPr>
          <w:rFonts w:ascii="宋体"/>
          <w:b/>
          <w:bCs/>
          <w:sz w:val="28"/>
          <w:szCs w:val="30"/>
        </w:rPr>
        <w:br w:type="page"/>
      </w:r>
      <w:r>
        <w:rPr>
          <w:rFonts w:hint="eastAsia" w:ascii="宋体"/>
          <w:b/>
          <w:sz w:val="44"/>
          <w:szCs w:val="30"/>
        </w:rPr>
        <w:t>关于确定防火检查、巡查人员的通知</w:t>
      </w:r>
    </w:p>
    <w:p>
      <w:pPr>
        <w:ind w:firstLine="880" w:firstLineChars="200"/>
        <w:jc w:val="center"/>
        <w:rPr>
          <w:rFonts w:hint="eastAsia" w:ascii="宋体"/>
          <w:sz w:val="44"/>
          <w:szCs w:val="30"/>
        </w:rPr>
      </w:pPr>
    </w:p>
    <w:p>
      <w:pPr>
        <w:ind w:firstLine="640" w:firstLineChars="200"/>
        <w:rPr>
          <w:rFonts w:hint="eastAsia" w:ascii="仿宋_GB2312" w:eastAsia="仿宋_GB2312"/>
          <w:sz w:val="32"/>
          <w:szCs w:val="30"/>
        </w:rPr>
      </w:pPr>
      <w:r>
        <w:rPr>
          <w:rFonts w:hint="eastAsia" w:ascii="仿宋_GB2312" w:eastAsia="仿宋_GB2312"/>
          <w:sz w:val="32"/>
          <w:szCs w:val="30"/>
        </w:rPr>
        <w:t>为贯彻落实公安部《机关、团体、企业、事业单位消防安全管理规定》，明确消防工作职责，根据规定要求，经研究确定：</w:t>
      </w:r>
    </w:p>
    <w:p>
      <w:pPr>
        <w:ind w:firstLine="592" w:firstLineChars="200"/>
        <w:rPr>
          <w:rFonts w:hint="eastAsia" w:ascii="仿宋_GB2312" w:eastAsia="仿宋_GB2312"/>
          <w:b w:val="0"/>
          <w:bCs w:val="0"/>
          <w:sz w:val="32"/>
          <w:szCs w:val="30"/>
        </w:rPr>
      </w:pPr>
      <w:r>
        <w:rPr>
          <w:rFonts w:hint="eastAsia" w:ascii="宋体" w:hAnsi="宋体" w:eastAsia="宋体" w:cs="宋体"/>
          <w:b w:val="0"/>
          <w:bCs w:val="0"/>
          <w:i w:val="0"/>
          <w:iCs w:val="0"/>
          <w:caps w:val="0"/>
          <w:color w:val="333333"/>
          <w:spacing w:val="8"/>
          <w:sz w:val="28"/>
          <w:szCs w:val="28"/>
          <w:shd w:val="clear" w:color="auto" w:fill="FFFFFF"/>
          <w:lang w:eastAsia="zh-CN"/>
        </w:rPr>
        <w:t>李振刚、李超、贾万鹏、杨胜武、张鹏、王圣军、高志刚、程龙、刘元波、李彬、刘萍、陈涛等</w:t>
      </w:r>
      <w:r>
        <w:rPr>
          <w:rFonts w:hint="eastAsia" w:ascii="仿宋_GB2312" w:eastAsia="仿宋_GB2312"/>
          <w:b w:val="0"/>
          <w:bCs w:val="0"/>
          <w:sz w:val="32"/>
          <w:szCs w:val="30"/>
        </w:rPr>
        <w:t>为防火</w:t>
      </w:r>
      <w:r>
        <w:rPr>
          <w:rFonts w:hint="eastAsia" w:ascii="仿宋_GB2312" w:eastAsia="仿宋_GB2312"/>
          <w:b w:val="0"/>
          <w:bCs w:val="0"/>
          <w:sz w:val="32"/>
          <w:szCs w:val="30"/>
          <w:lang w:eastAsia="zh-CN"/>
        </w:rPr>
        <w:t>巡查</w:t>
      </w:r>
      <w:r>
        <w:rPr>
          <w:rFonts w:hint="eastAsia" w:ascii="仿宋_GB2312" w:eastAsia="仿宋_GB2312"/>
          <w:b w:val="0"/>
          <w:bCs w:val="0"/>
          <w:sz w:val="32"/>
          <w:szCs w:val="30"/>
        </w:rPr>
        <w:t>人员。</w:t>
      </w:r>
    </w:p>
    <w:p>
      <w:pPr>
        <w:ind w:firstLine="592" w:firstLineChars="200"/>
        <w:rPr>
          <w:rFonts w:hint="eastAsia" w:ascii="仿宋_GB2312" w:eastAsia="仿宋_GB2312"/>
          <w:sz w:val="32"/>
          <w:szCs w:val="30"/>
        </w:rPr>
      </w:pPr>
      <w:r>
        <w:rPr>
          <w:rFonts w:hint="eastAsia" w:ascii="宋体" w:hAnsi="宋体" w:eastAsia="宋体" w:cs="宋体"/>
          <w:i w:val="0"/>
          <w:iCs w:val="0"/>
          <w:caps w:val="0"/>
          <w:color w:val="333333"/>
          <w:spacing w:val="8"/>
          <w:sz w:val="28"/>
          <w:szCs w:val="28"/>
          <w:shd w:val="clear" w:color="auto" w:fill="FFFFFF"/>
          <w:lang w:eastAsia="zh-CN"/>
        </w:rPr>
        <w:t>池春刚、李远新、张维佳、吴志国、窦林民、高波、聊秀平、王云星、张金林、董书旺、顾业振、何志国、于希敏、张民丽、田德福、张秀伟等</w:t>
      </w:r>
      <w:r>
        <w:rPr>
          <w:rFonts w:hint="eastAsia" w:ascii="仿宋_GB2312" w:eastAsia="仿宋_GB2312"/>
          <w:sz w:val="32"/>
          <w:szCs w:val="30"/>
        </w:rPr>
        <w:t>为防火</w:t>
      </w:r>
      <w:r>
        <w:rPr>
          <w:rFonts w:hint="eastAsia" w:ascii="仿宋_GB2312" w:eastAsia="仿宋_GB2312"/>
          <w:sz w:val="32"/>
          <w:szCs w:val="30"/>
          <w:lang w:eastAsia="zh-CN"/>
        </w:rPr>
        <w:t>检查</w:t>
      </w:r>
      <w:r>
        <w:rPr>
          <w:rFonts w:hint="eastAsia" w:ascii="仿宋_GB2312" w:eastAsia="仿宋_GB2312"/>
          <w:sz w:val="32"/>
          <w:szCs w:val="30"/>
        </w:rPr>
        <w:t>人员；</w:t>
      </w:r>
    </w:p>
    <w:p>
      <w:pPr>
        <w:ind w:firstLine="640" w:firstLineChars="200"/>
        <w:rPr>
          <w:rFonts w:hint="eastAsia" w:ascii="仿宋_GB2312" w:eastAsia="仿宋_GB2312"/>
          <w:sz w:val="32"/>
          <w:szCs w:val="30"/>
        </w:rPr>
      </w:pPr>
      <w:r>
        <w:rPr>
          <w:rFonts w:hint="eastAsia" w:ascii="仿宋_GB2312" w:eastAsia="仿宋_GB2312"/>
          <w:sz w:val="32"/>
          <w:szCs w:val="30"/>
        </w:rPr>
        <w:t>防火检查由消防安全责任人和管理人组织实施，由消防安全归口管理职能部门负责防火检查和巡查。</w:t>
      </w:r>
    </w:p>
    <w:p>
      <w:pPr>
        <w:ind w:firstLine="640" w:firstLineChars="200"/>
        <w:rPr>
          <w:rFonts w:hint="eastAsia" w:ascii="仿宋_GB2312" w:eastAsia="仿宋_GB2312"/>
          <w:sz w:val="32"/>
          <w:szCs w:val="30"/>
        </w:rPr>
      </w:pPr>
    </w:p>
    <w:p>
      <w:pPr>
        <w:ind w:firstLine="640" w:firstLineChars="200"/>
        <w:rPr>
          <w:rFonts w:hint="eastAsia" w:ascii="仿宋_GB2312" w:eastAsia="仿宋_GB2312"/>
          <w:sz w:val="32"/>
          <w:szCs w:val="30"/>
        </w:rPr>
      </w:pPr>
    </w:p>
    <w:p>
      <w:pPr>
        <w:ind w:firstLine="640" w:firstLineChars="200"/>
        <w:rPr>
          <w:rFonts w:hint="eastAsia" w:ascii="仿宋_GB2312" w:eastAsia="仿宋_GB2312"/>
          <w:sz w:val="32"/>
          <w:szCs w:val="30"/>
        </w:rPr>
      </w:pPr>
    </w:p>
    <w:p>
      <w:pPr>
        <w:ind w:firstLine="640" w:firstLineChars="200"/>
        <w:rPr>
          <w:rFonts w:hint="eastAsia" w:ascii="仿宋_GB2312" w:eastAsia="仿宋_GB2312"/>
          <w:sz w:val="32"/>
          <w:szCs w:val="30"/>
        </w:rPr>
      </w:pPr>
    </w:p>
    <w:p>
      <w:pPr>
        <w:ind w:firstLine="640" w:firstLineChars="200"/>
        <w:rPr>
          <w:rFonts w:hint="eastAsia" w:ascii="仿宋_GB2312" w:eastAsia="仿宋_GB2312"/>
          <w:sz w:val="32"/>
          <w:szCs w:val="30"/>
        </w:rPr>
      </w:pPr>
      <w:r>
        <w:rPr>
          <w:rFonts w:hint="eastAsia" w:ascii="仿宋_GB2312" w:eastAsia="仿宋_GB2312"/>
          <w:sz w:val="32"/>
          <w:szCs w:val="30"/>
        </w:rPr>
        <w:t xml:space="preserve">                                    </w:t>
      </w:r>
      <w:r>
        <w:rPr>
          <w:rFonts w:hint="eastAsia" w:ascii="仿宋_GB2312" w:eastAsia="仿宋_GB2312"/>
          <w:sz w:val="32"/>
          <w:szCs w:val="30"/>
          <w:lang w:eastAsia="zh-CN"/>
        </w:rPr>
        <w:t>德州市实验中学</w:t>
      </w:r>
      <w:r>
        <w:rPr>
          <w:rFonts w:hint="eastAsia" w:ascii="仿宋_GB2312" w:eastAsia="仿宋_GB2312"/>
          <w:sz w:val="32"/>
          <w:szCs w:val="30"/>
        </w:rPr>
        <w:t xml:space="preserve"> </w:t>
      </w:r>
    </w:p>
    <w:p>
      <w:pPr>
        <w:jc w:val="right"/>
        <w:rPr>
          <w:rFonts w:hint="eastAsia" w:ascii="仿宋_GB2312" w:eastAsia="仿宋_GB2312"/>
          <w:sz w:val="32"/>
          <w:szCs w:val="30"/>
        </w:rPr>
      </w:pPr>
      <w:r>
        <w:rPr>
          <w:rFonts w:hint="eastAsia" w:ascii="仿宋_GB2312" w:eastAsia="仿宋_GB2312"/>
          <w:sz w:val="32"/>
          <w:szCs w:val="30"/>
          <w:lang w:val="en-US" w:eastAsia="zh-CN"/>
        </w:rPr>
        <w:t>2023</w:t>
      </w:r>
      <w:r>
        <w:rPr>
          <w:rFonts w:hint="eastAsia" w:ascii="仿宋_GB2312" w:eastAsia="仿宋_GB2312"/>
          <w:sz w:val="32"/>
          <w:szCs w:val="30"/>
        </w:rPr>
        <w:t>年</w:t>
      </w:r>
      <w:r>
        <w:rPr>
          <w:rFonts w:hint="eastAsia" w:ascii="仿宋_GB2312" w:eastAsia="仿宋_GB2312"/>
          <w:sz w:val="32"/>
          <w:szCs w:val="30"/>
          <w:lang w:val="en-US" w:eastAsia="zh-CN"/>
        </w:rPr>
        <w:t>9</w:t>
      </w:r>
      <w:r>
        <w:rPr>
          <w:rFonts w:hint="eastAsia" w:ascii="仿宋_GB2312" w:eastAsia="仿宋_GB2312"/>
          <w:sz w:val="32"/>
          <w:szCs w:val="30"/>
        </w:rPr>
        <w:t xml:space="preserve"> 月 </w:t>
      </w:r>
      <w:r>
        <w:rPr>
          <w:rFonts w:hint="eastAsia" w:ascii="仿宋_GB2312" w:eastAsia="仿宋_GB2312"/>
          <w:sz w:val="32"/>
          <w:szCs w:val="30"/>
          <w:lang w:val="en-US" w:eastAsia="zh-CN"/>
        </w:rPr>
        <w:t>15</w:t>
      </w:r>
      <w:r>
        <w:rPr>
          <w:rFonts w:hint="eastAsia" w:ascii="仿宋_GB2312" w:eastAsia="仿宋_GB2312"/>
          <w:sz w:val="32"/>
          <w:szCs w:val="30"/>
        </w:rPr>
        <w:t xml:space="preserve"> 日</w:t>
      </w:r>
    </w:p>
    <w:p>
      <w:pPr>
        <w:ind w:firstLine="640" w:firstLineChars="200"/>
        <w:rPr>
          <w:rFonts w:hint="eastAsia" w:ascii="仿宋_GB2312" w:eastAsia="仿宋_GB2312"/>
          <w:sz w:val="32"/>
          <w:szCs w:val="30"/>
        </w:rPr>
      </w:pPr>
    </w:p>
    <w:p>
      <w:pPr>
        <w:ind w:firstLine="640" w:firstLineChars="200"/>
        <w:rPr>
          <w:rFonts w:hint="eastAsia" w:ascii="仿宋_GB2312" w:eastAsia="仿宋_GB2312"/>
          <w:sz w:val="32"/>
          <w:szCs w:val="30"/>
        </w:rPr>
      </w:pPr>
    </w:p>
    <w:p>
      <w:pPr>
        <w:jc w:val="center"/>
        <w:rPr>
          <w:rFonts w:ascii="黑体" w:eastAsia="黑体"/>
          <w:bCs/>
          <w:sz w:val="44"/>
          <w:szCs w:val="48"/>
        </w:rPr>
      </w:pPr>
      <w:r>
        <w:rPr>
          <w:rFonts w:hint="eastAsia" w:ascii="仿宋_GB2312" w:eastAsia="仿宋_GB2312"/>
          <w:sz w:val="32"/>
          <w:szCs w:val="30"/>
        </w:rPr>
        <w:t xml:space="preserve">                      </w:t>
      </w:r>
      <w:r>
        <w:rPr>
          <w:rFonts w:ascii="仿宋_GB2312" w:eastAsia="仿宋_GB2312"/>
          <w:sz w:val="32"/>
          <w:szCs w:val="30"/>
        </w:rPr>
        <w:br w:type="page"/>
      </w:r>
      <w:bookmarkStart w:id="0" w:name="_GoBack"/>
      <w:r>
        <w:rPr>
          <w:rFonts w:hint="eastAsia" w:ascii="黑体" w:eastAsia="黑体"/>
          <w:bCs/>
          <w:sz w:val="44"/>
          <w:szCs w:val="48"/>
        </w:rPr>
        <w:t>消防安全教育培训制度</w:t>
      </w:r>
    </w:p>
    <w:bookmarkEnd w:id="0"/>
    <w:p>
      <w:pPr>
        <w:pStyle w:val="3"/>
      </w:pPr>
    </w:p>
    <w:p>
      <w:pPr>
        <w:pStyle w:val="3"/>
        <w:rPr>
          <w:rFonts w:ascii="宋体" w:hAnsi="宋体" w:eastAsia="宋体"/>
        </w:rPr>
      </w:pPr>
      <w:r>
        <w:rPr>
          <w:rFonts w:ascii="宋体" w:hAnsi="宋体" w:eastAsia="宋体"/>
        </w:rPr>
        <w:t>一、开展经常性的消防安全宣传教育,每年对全体员工进行一次消防安全教育培训。</w:t>
      </w:r>
    </w:p>
    <w:p>
      <w:pPr>
        <w:pStyle w:val="3"/>
        <w:rPr>
          <w:rFonts w:ascii="宋体" w:hAnsi="宋体" w:eastAsia="宋体"/>
        </w:rPr>
      </w:pPr>
      <w:r>
        <w:rPr>
          <w:rFonts w:ascii="宋体" w:hAnsi="宋体" w:eastAsia="宋体"/>
        </w:rPr>
        <w:t>二、对新上岗和进入新岗位的员工进行上岗前消防安全培训。</w:t>
      </w:r>
    </w:p>
    <w:p>
      <w:pPr>
        <w:pStyle w:val="3"/>
        <w:rPr>
          <w:rFonts w:ascii="宋体" w:hAnsi="宋体" w:eastAsia="宋体"/>
        </w:rPr>
      </w:pPr>
      <w:r>
        <w:rPr>
          <w:rFonts w:ascii="宋体" w:hAnsi="宋体" w:eastAsia="宋体"/>
        </w:rPr>
        <w:t>三、宣传教育培训的形式采取单位与部门、集中与分散、定期与不定期相结合的方式进行。</w:t>
      </w:r>
    </w:p>
    <w:p>
      <w:pPr>
        <w:ind w:firstLine="640" w:firstLineChars="200"/>
        <w:rPr>
          <w:rFonts w:ascii="宋体" w:hAnsi="宋体"/>
          <w:sz w:val="32"/>
        </w:rPr>
      </w:pPr>
      <w:r>
        <w:rPr>
          <w:rFonts w:hint="eastAsia" w:ascii="宋体" w:hAnsi="宋体"/>
          <w:sz w:val="32"/>
        </w:rPr>
        <w:t>四、对重点工种人员进行专门培训，做到持证上岗。</w:t>
      </w:r>
    </w:p>
    <w:p>
      <w:pPr>
        <w:ind w:firstLine="640" w:firstLineChars="200"/>
        <w:rPr>
          <w:rFonts w:hint="eastAsia" w:ascii="宋体" w:hAnsi="宋体"/>
          <w:sz w:val="32"/>
        </w:rPr>
      </w:pPr>
      <w:r>
        <w:rPr>
          <w:rFonts w:hint="eastAsia" w:ascii="宋体" w:hAnsi="宋体"/>
          <w:sz w:val="32"/>
        </w:rPr>
        <w:t>五、单位、部门消防安全管理人员对所组织培训的时间、内容及接受培训人员进行认真详细的登记备案。</w:t>
      </w:r>
    </w:p>
    <w:p>
      <w:pPr>
        <w:ind w:firstLine="640" w:firstLineChars="200"/>
        <w:rPr>
          <w:rFonts w:hint="eastAsia" w:ascii="宋体" w:hAnsi="宋体"/>
          <w:sz w:val="32"/>
        </w:rPr>
      </w:pPr>
      <w:r>
        <w:rPr>
          <w:rFonts w:hint="eastAsia" w:ascii="宋体" w:hAnsi="宋体"/>
          <w:sz w:val="32"/>
        </w:rPr>
        <w:t>六、宣传教育培训内容：</w:t>
      </w:r>
    </w:p>
    <w:p>
      <w:pPr>
        <w:ind w:firstLine="640" w:firstLineChars="200"/>
        <w:rPr>
          <w:rFonts w:ascii="宋体" w:hAnsi="宋体"/>
          <w:sz w:val="32"/>
        </w:rPr>
      </w:pPr>
      <w:r>
        <w:rPr>
          <w:rFonts w:ascii="宋体" w:hAnsi="宋体"/>
          <w:sz w:val="32"/>
        </w:rPr>
        <w:t>1</w:t>
      </w:r>
      <w:r>
        <w:rPr>
          <w:rFonts w:hint="eastAsia" w:ascii="宋体" w:hAnsi="宋体"/>
          <w:sz w:val="32"/>
        </w:rPr>
        <w:t>、有关消防法规、消防安全制度和保障消防安全的操作规程；</w:t>
      </w:r>
    </w:p>
    <w:p>
      <w:pPr>
        <w:ind w:firstLine="640" w:firstLineChars="200"/>
        <w:rPr>
          <w:rFonts w:ascii="宋体" w:hAnsi="宋体"/>
          <w:sz w:val="32"/>
        </w:rPr>
      </w:pPr>
      <w:r>
        <w:rPr>
          <w:rFonts w:ascii="宋体" w:hAnsi="宋体"/>
          <w:sz w:val="32"/>
        </w:rPr>
        <w:t>2</w:t>
      </w:r>
      <w:r>
        <w:rPr>
          <w:rFonts w:hint="eastAsia" w:ascii="宋体" w:hAnsi="宋体"/>
          <w:sz w:val="32"/>
        </w:rPr>
        <w:t>、本单位、本岗位的火灾危险性和防火措施；</w:t>
      </w:r>
    </w:p>
    <w:p>
      <w:pPr>
        <w:ind w:firstLine="640" w:firstLineChars="200"/>
        <w:rPr>
          <w:rFonts w:ascii="宋体" w:hAnsi="宋体"/>
          <w:sz w:val="32"/>
        </w:rPr>
      </w:pPr>
      <w:r>
        <w:rPr>
          <w:rFonts w:ascii="宋体" w:hAnsi="宋体"/>
          <w:sz w:val="32"/>
        </w:rPr>
        <w:t>3</w:t>
      </w:r>
      <w:r>
        <w:rPr>
          <w:rFonts w:hint="eastAsia" w:ascii="宋体" w:hAnsi="宋体"/>
          <w:sz w:val="32"/>
        </w:rPr>
        <w:t>、有关消防设施的性能、灭火器材的使用方法；</w:t>
      </w:r>
    </w:p>
    <w:p>
      <w:pPr>
        <w:ind w:firstLine="640" w:firstLineChars="200"/>
        <w:rPr>
          <w:rFonts w:ascii="宋体" w:hAnsi="宋体"/>
          <w:sz w:val="32"/>
        </w:rPr>
      </w:pPr>
      <w:r>
        <w:rPr>
          <w:rFonts w:ascii="宋体" w:hAnsi="宋体"/>
          <w:sz w:val="32"/>
        </w:rPr>
        <w:t>4</w:t>
      </w:r>
      <w:r>
        <w:rPr>
          <w:rFonts w:hint="eastAsia" w:ascii="宋体" w:hAnsi="宋体"/>
          <w:sz w:val="32"/>
        </w:rPr>
        <w:t>、报火警、扑救初起火灾以及自救逃生的知识和技能；</w:t>
      </w:r>
    </w:p>
    <w:p>
      <w:pPr>
        <w:ind w:firstLine="640" w:firstLineChars="200"/>
        <w:rPr>
          <w:rFonts w:hint="eastAsia" w:ascii="宋体" w:hAnsi="宋体"/>
          <w:sz w:val="32"/>
        </w:rPr>
      </w:pPr>
      <w:r>
        <w:rPr>
          <w:rFonts w:ascii="宋体" w:hAnsi="宋体"/>
          <w:sz w:val="32"/>
        </w:rPr>
        <w:t>5</w:t>
      </w:r>
      <w:r>
        <w:rPr>
          <w:rFonts w:hint="eastAsia" w:ascii="宋体" w:hAnsi="宋体"/>
          <w:sz w:val="32"/>
        </w:rPr>
        <w:t>、组织引导人员疏散的知识和技能。</w:t>
      </w:r>
    </w:p>
    <w:p>
      <w:pPr>
        <w:pStyle w:val="4"/>
        <w:adjustRightInd w:val="0"/>
        <w:snapToGrid w:val="0"/>
        <w:spacing w:line="520" w:lineRule="exact"/>
        <w:ind w:firstLine="420" w:firstLineChars="200"/>
        <w:rPr>
          <w:rFonts w:hAnsi="宋体"/>
          <w:szCs w:val="32"/>
          <w:u w:val="single"/>
        </w:rPr>
      </w:pPr>
    </w:p>
    <w:p>
      <w:pPr>
        <w:rPr>
          <w:rFonts w:hint="eastAsia" w:ascii="宋体"/>
          <w:sz w:val="32"/>
        </w:rPr>
      </w:pPr>
    </w:p>
    <w:p>
      <w:pPr>
        <w:jc w:val="center"/>
        <w:rPr>
          <w:rFonts w:hint="eastAsia" w:ascii="宋体"/>
          <w:sz w:val="44"/>
        </w:rPr>
      </w:pPr>
    </w:p>
    <w:p>
      <w:pPr>
        <w:spacing w:line="580" w:lineRule="exact"/>
        <w:jc w:val="center"/>
        <w:rPr>
          <w:rFonts w:hint="eastAsia" w:eastAsia="仿宋_GB2312"/>
          <w:sz w:val="32"/>
        </w:rPr>
      </w:pPr>
      <w:r>
        <w:rPr>
          <w:rFonts w:hint="eastAsia"/>
          <w:sz w:val="32"/>
        </w:rPr>
        <w:t>　　　　　　　　　　　</w:t>
      </w:r>
    </w:p>
    <w:p>
      <w:pPr>
        <w:jc w:val="center"/>
        <w:rPr>
          <w:rFonts w:ascii="黑体" w:eastAsia="黑体"/>
          <w:sz w:val="44"/>
        </w:rPr>
      </w:pPr>
      <w:r>
        <w:rPr>
          <w:rFonts w:ascii="宋体"/>
          <w:sz w:val="44"/>
        </w:rPr>
        <w:br w:type="page"/>
      </w:r>
      <w:r>
        <w:rPr>
          <w:rFonts w:hint="eastAsia" w:ascii="黑体" w:eastAsia="黑体"/>
          <w:sz w:val="44"/>
        </w:rPr>
        <w:t>防火巡查检查制度</w:t>
      </w:r>
    </w:p>
    <w:p>
      <w:pPr>
        <w:rPr>
          <w:rFonts w:ascii="仿宋_GB2312" w:eastAsia="仿宋_GB2312"/>
        </w:rPr>
      </w:pPr>
    </w:p>
    <w:p>
      <w:pPr>
        <w:pStyle w:val="3"/>
        <w:rPr>
          <w:rFonts w:ascii="宋体" w:eastAsia="宋体"/>
        </w:rPr>
      </w:pPr>
      <w:r>
        <w:rPr>
          <w:rFonts w:ascii="宋体" w:eastAsia="宋体"/>
        </w:rPr>
        <w:t>一、开展经常性的防火巡查和检查，确定巡查、检查的人员、内容、部位和频次。</w:t>
      </w:r>
    </w:p>
    <w:p>
      <w:pPr>
        <w:pStyle w:val="3"/>
        <w:rPr>
          <w:rFonts w:ascii="宋体" w:eastAsia="宋体"/>
          <w:u w:val="single"/>
        </w:rPr>
      </w:pPr>
      <w:r>
        <w:rPr>
          <w:rFonts w:ascii="宋体" w:eastAsia="宋体"/>
        </w:rPr>
        <w:t>二、防火巡查、检查人员在进行巡查、检查时</w:t>
      </w:r>
      <w:r>
        <w:rPr>
          <w:rFonts w:hint="eastAsia" w:ascii="宋体" w:eastAsia="宋体"/>
          <w:lang w:eastAsia="zh-CN"/>
        </w:rPr>
        <w:t>，</w:t>
      </w:r>
      <w:r>
        <w:rPr>
          <w:rFonts w:ascii="宋体" w:eastAsia="宋体"/>
        </w:rPr>
        <w:t>必须</w:t>
      </w:r>
      <w:r>
        <w:rPr>
          <w:rFonts w:hint="eastAsia" w:ascii="宋体" w:eastAsia="宋体"/>
          <w:lang w:eastAsia="zh-CN"/>
        </w:rPr>
        <w:t>着装</w:t>
      </w:r>
      <w:r>
        <w:rPr>
          <w:rFonts w:ascii="宋体" w:eastAsia="宋体"/>
        </w:rPr>
        <w:t>统一</w:t>
      </w:r>
      <w:r>
        <w:rPr>
          <w:rFonts w:hint="eastAsia" w:ascii="宋体" w:eastAsia="宋体"/>
          <w:lang w:eastAsia="zh-CN"/>
        </w:rPr>
        <w:t>正式</w:t>
      </w:r>
      <w:r>
        <w:rPr>
          <w:rFonts w:ascii="宋体" w:eastAsia="宋体"/>
        </w:rPr>
        <w:t>。</w:t>
      </w:r>
    </w:p>
    <w:p>
      <w:pPr>
        <w:pStyle w:val="3"/>
        <w:rPr>
          <w:rFonts w:ascii="宋体" w:eastAsia="宋体"/>
        </w:rPr>
      </w:pPr>
      <w:r>
        <w:rPr>
          <w:rFonts w:ascii="宋体" w:eastAsia="宋体"/>
        </w:rPr>
        <w:t>三、防火巡查人员应当及时纠正违章行为，妥善处置火灾危险，无法当场处置的，应当立即报告。发现初期火灾应当立即报警并及时扑救。对巡查、检查发现的问题的责令其当场改正，不能当场改正的下达限期改正通知书。</w:t>
      </w:r>
    </w:p>
    <w:p>
      <w:pPr>
        <w:ind w:firstLine="640" w:firstLineChars="200"/>
        <w:rPr>
          <w:sz w:val="32"/>
        </w:rPr>
      </w:pPr>
      <w:r>
        <w:rPr>
          <w:rFonts w:hint="eastAsia"/>
          <w:sz w:val="32"/>
        </w:rPr>
        <w:t>四、防火巡查、检查由消防安全责任人、管理人、归口管理职能部门负责人组织各部门进行消防安全巡查和检查。</w:t>
      </w:r>
    </w:p>
    <w:p>
      <w:pPr>
        <w:ind w:firstLine="640" w:firstLineChars="200"/>
        <w:rPr>
          <w:rFonts w:hint="eastAsia"/>
          <w:sz w:val="32"/>
        </w:rPr>
      </w:pPr>
      <w:r>
        <w:rPr>
          <w:rFonts w:hint="eastAsia"/>
          <w:sz w:val="32"/>
        </w:rPr>
        <w:t>五、防火巡查、检查应当填写检查记录，归口管理职能部门负责人和被检查部门的消防安全责任人应当在检查记录上签字，存档备查。</w:t>
      </w:r>
    </w:p>
    <w:p>
      <w:pPr>
        <w:ind w:firstLine="640" w:firstLineChars="200"/>
        <w:rPr>
          <w:rFonts w:hint="eastAsia"/>
          <w:sz w:val="32"/>
        </w:rPr>
      </w:pPr>
      <w:r>
        <w:rPr>
          <w:rFonts w:hint="eastAsia"/>
          <w:sz w:val="32"/>
        </w:rPr>
        <w:t>六、因工作不负责任，对火灾隐患不能及时发现的，视情况扣除当月部分或全部责任奖。</w:t>
      </w:r>
    </w:p>
    <w:p>
      <w:pPr>
        <w:ind w:firstLine="640" w:firstLineChars="200"/>
        <w:rPr>
          <w:rFonts w:hint="eastAsia"/>
          <w:sz w:val="32"/>
        </w:rPr>
      </w:pPr>
      <w:r>
        <w:rPr>
          <w:rFonts w:hint="eastAsia"/>
          <w:sz w:val="32"/>
        </w:rPr>
        <w:t>七、防火巡查应包括以下内容：</w:t>
      </w:r>
    </w:p>
    <w:p>
      <w:pPr>
        <w:ind w:firstLine="640" w:firstLineChars="200"/>
        <w:rPr>
          <w:rFonts w:hint="eastAsia"/>
          <w:sz w:val="32"/>
        </w:rPr>
      </w:pPr>
      <w:r>
        <w:rPr>
          <w:rFonts w:hint="eastAsia"/>
          <w:sz w:val="32"/>
        </w:rPr>
        <w:t>（1）用火、用电有无违章情况；</w:t>
      </w:r>
    </w:p>
    <w:p>
      <w:pPr>
        <w:ind w:firstLine="640" w:firstLineChars="200"/>
        <w:rPr>
          <w:rFonts w:hint="eastAsia"/>
          <w:sz w:val="32"/>
        </w:rPr>
      </w:pPr>
      <w:r>
        <w:rPr>
          <w:rFonts w:hint="eastAsia"/>
          <w:sz w:val="32"/>
        </w:rPr>
        <w:t>（2）安全出口、疏散通道是否畅通，安全疏散指示标志、应急照明是否完好；</w:t>
      </w:r>
    </w:p>
    <w:p>
      <w:pPr>
        <w:ind w:firstLine="640" w:firstLineChars="200"/>
        <w:rPr>
          <w:rFonts w:hint="eastAsia"/>
          <w:sz w:val="32"/>
        </w:rPr>
      </w:pPr>
      <w:r>
        <w:rPr>
          <w:rFonts w:hint="eastAsia"/>
          <w:sz w:val="32"/>
        </w:rPr>
        <w:t>（3）消防设施、器材是否保持正常工作状态，消防安全标志是否在位、完整；</w:t>
      </w:r>
    </w:p>
    <w:p>
      <w:pPr>
        <w:ind w:firstLine="640" w:firstLineChars="200"/>
        <w:rPr>
          <w:rFonts w:hint="eastAsia"/>
          <w:sz w:val="32"/>
        </w:rPr>
      </w:pPr>
      <w:r>
        <w:rPr>
          <w:rFonts w:hint="eastAsia"/>
          <w:sz w:val="32"/>
        </w:rPr>
        <w:t>（4）常闭式防火门是否关闭严密；</w:t>
      </w:r>
    </w:p>
    <w:p>
      <w:pPr>
        <w:ind w:firstLine="640" w:firstLineChars="200"/>
        <w:rPr>
          <w:rFonts w:hint="eastAsia"/>
          <w:sz w:val="32"/>
        </w:rPr>
      </w:pPr>
      <w:r>
        <w:rPr>
          <w:rFonts w:hint="eastAsia"/>
          <w:sz w:val="32"/>
        </w:rPr>
        <w:t>（5）消防设施管理、值班人员是否在岗；</w:t>
      </w:r>
    </w:p>
    <w:p>
      <w:pPr>
        <w:ind w:firstLine="640" w:firstLineChars="200"/>
        <w:rPr>
          <w:rFonts w:hint="eastAsia"/>
          <w:sz w:val="32"/>
        </w:rPr>
      </w:pPr>
      <w:r>
        <w:rPr>
          <w:rFonts w:hint="eastAsia"/>
          <w:sz w:val="32"/>
        </w:rPr>
        <w:t>（6）营业结束或下班后，清除烟头、发热源等杂物情况；</w:t>
      </w:r>
    </w:p>
    <w:p>
      <w:pPr>
        <w:ind w:firstLine="640" w:firstLineChars="200"/>
        <w:rPr>
          <w:rFonts w:hint="eastAsia"/>
          <w:sz w:val="32"/>
        </w:rPr>
      </w:pPr>
      <w:r>
        <w:rPr>
          <w:rFonts w:hint="eastAsia"/>
          <w:sz w:val="32"/>
        </w:rPr>
        <w:t>（7）其它需巡查的情况。</w:t>
      </w:r>
    </w:p>
    <w:p>
      <w:pPr>
        <w:ind w:firstLine="640" w:firstLineChars="200"/>
        <w:rPr>
          <w:rFonts w:hint="eastAsia"/>
          <w:sz w:val="32"/>
        </w:rPr>
      </w:pPr>
      <w:r>
        <w:rPr>
          <w:rFonts w:hint="eastAsia"/>
          <w:sz w:val="32"/>
        </w:rPr>
        <w:t>八、防火检查应包括以下内容：</w:t>
      </w:r>
    </w:p>
    <w:p>
      <w:pPr>
        <w:ind w:firstLine="640" w:firstLineChars="200"/>
        <w:rPr>
          <w:rFonts w:hint="eastAsia"/>
          <w:sz w:val="32"/>
        </w:rPr>
      </w:pPr>
      <w:r>
        <w:rPr>
          <w:rFonts w:hint="eastAsia"/>
          <w:sz w:val="32"/>
        </w:rPr>
        <w:t>（1）火灾隐患整改及纠正、预防措施落实情况；</w:t>
      </w:r>
    </w:p>
    <w:p>
      <w:pPr>
        <w:ind w:firstLine="640" w:firstLineChars="200"/>
        <w:rPr>
          <w:rFonts w:hint="eastAsia"/>
          <w:sz w:val="32"/>
        </w:rPr>
      </w:pPr>
      <w:r>
        <w:rPr>
          <w:rFonts w:hint="eastAsia"/>
          <w:sz w:val="32"/>
        </w:rPr>
        <w:t>（2）安全疏散通道、疏散指示标志、应急照明和安全出口情况；</w:t>
      </w:r>
    </w:p>
    <w:p>
      <w:pPr>
        <w:ind w:firstLine="640" w:firstLineChars="200"/>
        <w:rPr>
          <w:rFonts w:hint="eastAsia"/>
          <w:sz w:val="32"/>
        </w:rPr>
      </w:pPr>
      <w:r>
        <w:rPr>
          <w:rFonts w:hint="eastAsia"/>
          <w:sz w:val="32"/>
        </w:rPr>
        <w:t>（3）消防水源状况；</w:t>
      </w:r>
    </w:p>
    <w:p>
      <w:pPr>
        <w:ind w:firstLine="640" w:firstLineChars="200"/>
        <w:rPr>
          <w:rFonts w:hint="eastAsia"/>
          <w:sz w:val="32"/>
        </w:rPr>
      </w:pPr>
      <w:r>
        <w:rPr>
          <w:rFonts w:hint="eastAsia"/>
          <w:sz w:val="32"/>
        </w:rPr>
        <w:t>（4）消防设施正常工作情况，灭火器材、消防安全标志设置和功能状况；</w:t>
      </w:r>
    </w:p>
    <w:p>
      <w:pPr>
        <w:ind w:firstLine="640" w:firstLineChars="200"/>
        <w:rPr>
          <w:rFonts w:hint="eastAsia"/>
          <w:sz w:val="32"/>
        </w:rPr>
      </w:pPr>
      <w:r>
        <w:rPr>
          <w:rFonts w:hint="eastAsia"/>
          <w:sz w:val="32"/>
        </w:rPr>
        <w:t>（5）重点工种人员及其它员工消防知识掌握情况；</w:t>
      </w:r>
    </w:p>
    <w:p>
      <w:pPr>
        <w:ind w:firstLine="640" w:firstLineChars="200"/>
        <w:rPr>
          <w:rFonts w:hint="eastAsia"/>
          <w:sz w:val="32"/>
        </w:rPr>
      </w:pPr>
      <w:r>
        <w:rPr>
          <w:rFonts w:hint="eastAsia"/>
          <w:sz w:val="32"/>
        </w:rPr>
        <w:t>（6）消防安全重点部位的管理情况；</w:t>
      </w:r>
    </w:p>
    <w:p>
      <w:pPr>
        <w:ind w:firstLine="640" w:firstLineChars="200"/>
        <w:rPr>
          <w:rFonts w:hint="eastAsia"/>
          <w:sz w:val="32"/>
        </w:rPr>
      </w:pPr>
      <w:r>
        <w:rPr>
          <w:rFonts w:hint="eastAsia"/>
          <w:sz w:val="32"/>
        </w:rPr>
        <w:t>（7）消防控制室值班情况和设施运行情况；</w:t>
      </w:r>
    </w:p>
    <w:p>
      <w:pPr>
        <w:ind w:firstLine="640" w:firstLineChars="200"/>
        <w:rPr>
          <w:rFonts w:hint="eastAsia"/>
          <w:sz w:val="32"/>
        </w:rPr>
      </w:pPr>
      <w:r>
        <w:rPr>
          <w:rFonts w:hint="eastAsia"/>
          <w:sz w:val="32"/>
        </w:rPr>
        <w:t>（8）防火巡查开展情况；</w:t>
      </w:r>
    </w:p>
    <w:p>
      <w:pPr>
        <w:ind w:firstLine="640" w:firstLineChars="200"/>
        <w:rPr>
          <w:rFonts w:hint="eastAsia"/>
          <w:sz w:val="32"/>
        </w:rPr>
      </w:pPr>
      <w:r>
        <w:rPr>
          <w:rFonts w:hint="eastAsia"/>
          <w:sz w:val="32"/>
        </w:rPr>
        <w:t>（9）其它需进行防火检查的内容。</w:t>
      </w:r>
    </w:p>
    <w:p>
      <w:pPr>
        <w:ind w:firstLine="640" w:firstLineChars="200"/>
        <w:rPr>
          <w:rFonts w:hint="eastAsia"/>
          <w:sz w:val="32"/>
        </w:rPr>
      </w:pPr>
    </w:p>
    <w:p>
      <w:pPr>
        <w:pStyle w:val="4"/>
        <w:adjustRightInd w:val="0"/>
        <w:snapToGrid w:val="0"/>
        <w:spacing w:line="520" w:lineRule="exact"/>
        <w:ind w:firstLine="420"/>
        <w:rPr>
          <w:rFonts w:hint="eastAsia" w:hAnsi="宋体"/>
          <w:sz w:val="28"/>
        </w:rPr>
      </w:pPr>
    </w:p>
    <w:p>
      <w:pPr>
        <w:jc w:val="center"/>
        <w:rPr>
          <w:rFonts w:hint="eastAsia" w:ascii="仿宋_GB2312" w:eastAsia="仿宋_GB2312"/>
          <w:sz w:val="44"/>
        </w:rPr>
      </w:pPr>
    </w:p>
    <w:p>
      <w:pPr>
        <w:spacing w:line="580" w:lineRule="exact"/>
        <w:jc w:val="center"/>
        <w:rPr>
          <w:rFonts w:hint="eastAsia" w:eastAsia="仿宋_GB2312"/>
          <w:sz w:val="32"/>
        </w:rPr>
      </w:pPr>
      <w:r>
        <w:rPr>
          <w:rFonts w:hint="eastAsia" w:eastAsia="仿宋_GB2312"/>
          <w:sz w:val="32"/>
        </w:rPr>
        <w:t xml:space="preserve">　　　　　　　　　　　　　 </w:t>
      </w:r>
    </w:p>
    <w:p>
      <w:pPr>
        <w:jc w:val="center"/>
        <w:rPr>
          <w:rFonts w:ascii="黑体" w:eastAsia="黑体"/>
          <w:sz w:val="44"/>
        </w:rPr>
      </w:pPr>
      <w:r>
        <w:rPr>
          <w:rFonts w:ascii="黑体" w:eastAsia="黑体"/>
          <w:sz w:val="44"/>
        </w:rPr>
        <w:br w:type="page"/>
      </w:r>
      <w:r>
        <w:rPr>
          <w:rFonts w:hint="eastAsia" w:ascii="黑体" w:eastAsia="黑体"/>
          <w:sz w:val="44"/>
        </w:rPr>
        <w:t>安全疏散设施管理制度</w:t>
      </w:r>
    </w:p>
    <w:p>
      <w:pPr>
        <w:ind w:firstLine="640" w:firstLineChars="200"/>
        <w:rPr>
          <w:rFonts w:hint="eastAsia" w:ascii="仿宋_GB2312" w:eastAsia="仿宋_GB2312"/>
          <w:sz w:val="32"/>
        </w:rPr>
      </w:pPr>
    </w:p>
    <w:p>
      <w:pPr>
        <w:ind w:firstLine="640" w:firstLineChars="200"/>
        <w:rPr>
          <w:rFonts w:ascii="宋体" w:hAnsi="宋体"/>
          <w:sz w:val="32"/>
        </w:rPr>
      </w:pPr>
      <w:r>
        <w:rPr>
          <w:rFonts w:hint="eastAsia" w:ascii="宋体" w:hAnsi="宋体"/>
          <w:sz w:val="32"/>
        </w:rPr>
        <w:t>一、严禁占用疏散通道，疏散通道上严禁摆放货架等物品。</w:t>
      </w:r>
    </w:p>
    <w:p>
      <w:pPr>
        <w:ind w:firstLine="640" w:firstLineChars="200"/>
        <w:rPr>
          <w:rFonts w:ascii="宋体" w:hAnsi="宋体"/>
          <w:sz w:val="32"/>
        </w:rPr>
      </w:pPr>
      <w:r>
        <w:rPr>
          <w:rFonts w:hint="eastAsia" w:ascii="宋体" w:hAnsi="宋体"/>
          <w:sz w:val="32"/>
        </w:rPr>
        <w:t>二、严禁在安全出口或者疏散通道上安装栅栏门等影响疏散的障碍物。</w:t>
      </w:r>
    </w:p>
    <w:p>
      <w:pPr>
        <w:ind w:firstLine="640" w:firstLineChars="200"/>
        <w:rPr>
          <w:rFonts w:ascii="宋体" w:hAnsi="宋体"/>
          <w:sz w:val="32"/>
        </w:rPr>
      </w:pPr>
      <w:r>
        <w:rPr>
          <w:rFonts w:hint="eastAsia" w:ascii="宋体" w:hAnsi="宋体"/>
          <w:sz w:val="32"/>
        </w:rPr>
        <w:t>三、严禁在营业、生产、工作等期间将安全出口上锁或遮挡，或者将消防安全疏散指示标志遮挡、覆盖。</w:t>
      </w:r>
    </w:p>
    <w:p>
      <w:pPr>
        <w:ind w:firstLine="640" w:firstLineChars="200"/>
        <w:rPr>
          <w:rFonts w:ascii="宋体" w:hAnsi="宋体"/>
          <w:sz w:val="32"/>
        </w:rPr>
      </w:pPr>
      <w:r>
        <w:rPr>
          <w:rFonts w:hint="eastAsia" w:ascii="宋体" w:hAnsi="宋体"/>
          <w:sz w:val="32"/>
        </w:rPr>
        <w:t>四、对应急照明灯具、疏散指示标志按要求定期进行测试检查，并认真填写检查记录。</w:t>
      </w:r>
    </w:p>
    <w:p>
      <w:pPr>
        <w:ind w:firstLine="640" w:firstLineChars="200"/>
        <w:rPr>
          <w:rFonts w:hint="eastAsia" w:ascii="宋体" w:hAnsi="宋体"/>
          <w:sz w:val="32"/>
        </w:rPr>
      </w:pPr>
      <w:r>
        <w:rPr>
          <w:rFonts w:hint="eastAsia" w:ascii="宋体" w:hAnsi="宋体"/>
          <w:sz w:val="32"/>
        </w:rPr>
        <w:t>五、严禁使用不符合消防技术规范要求的疏散设施。</w:t>
      </w:r>
    </w:p>
    <w:p>
      <w:pPr>
        <w:ind w:firstLine="640" w:firstLineChars="200"/>
        <w:rPr>
          <w:rFonts w:ascii="宋体" w:hAnsi="宋体"/>
          <w:sz w:val="32"/>
        </w:rPr>
      </w:pPr>
      <w:r>
        <w:rPr>
          <w:rFonts w:hint="eastAsia" w:ascii="宋体" w:hAnsi="宋体"/>
          <w:sz w:val="32"/>
        </w:rPr>
        <w:t>六、对发现的问题要进行当场整改，整改确有困难的，下达限期改正通知书，限期改正，确保安全疏散设施处于良好的工作状态。</w:t>
      </w:r>
    </w:p>
    <w:p>
      <w:pPr>
        <w:jc w:val="center"/>
        <w:rPr>
          <w:rFonts w:ascii="宋体" w:hAnsi="宋体"/>
          <w:sz w:val="44"/>
        </w:rPr>
      </w:pPr>
    </w:p>
    <w:p>
      <w:pPr>
        <w:jc w:val="center"/>
        <w:rPr>
          <w:rFonts w:ascii="宋体" w:hAnsi="宋体"/>
          <w:sz w:val="44"/>
        </w:rPr>
      </w:pPr>
    </w:p>
    <w:p>
      <w:pPr>
        <w:jc w:val="center"/>
        <w:rPr>
          <w:rFonts w:ascii="仿宋_GB2312" w:eastAsia="仿宋_GB2312"/>
          <w:sz w:val="44"/>
        </w:rPr>
      </w:pPr>
    </w:p>
    <w:p>
      <w:pPr>
        <w:spacing w:line="580" w:lineRule="exact"/>
        <w:jc w:val="center"/>
        <w:rPr>
          <w:rFonts w:hint="eastAsia" w:eastAsia="仿宋_GB2312"/>
          <w:sz w:val="32"/>
        </w:rPr>
      </w:pPr>
      <w:r>
        <w:rPr>
          <w:rFonts w:hint="eastAsia" w:eastAsia="仿宋_GB2312"/>
          <w:sz w:val="32"/>
        </w:rPr>
        <w:t>　　</w:t>
      </w:r>
    </w:p>
    <w:p>
      <w:pPr>
        <w:jc w:val="cente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jc w:val="center"/>
        <w:rPr>
          <w:rFonts w:hint="eastAsia" w:ascii="黑体" w:eastAsia="黑体"/>
          <w:sz w:val="44"/>
        </w:rPr>
      </w:pPr>
    </w:p>
    <w:p>
      <w:pPr>
        <w:spacing w:line="600" w:lineRule="exact"/>
        <w:jc w:val="center"/>
        <w:rPr>
          <w:rFonts w:hint="eastAsia" w:eastAsia="黑体"/>
          <w:sz w:val="44"/>
        </w:rPr>
      </w:pPr>
      <w:r>
        <w:rPr>
          <w:rFonts w:ascii="黑体" w:eastAsia="黑体"/>
          <w:sz w:val="44"/>
        </w:rPr>
        <w:br w:type="page"/>
      </w:r>
      <w:r>
        <w:rPr>
          <w:rFonts w:hint="eastAsia" w:eastAsia="黑体"/>
          <w:sz w:val="44"/>
        </w:rPr>
        <w:t>消防控制室管理规定</w:t>
      </w:r>
    </w:p>
    <w:p>
      <w:pPr>
        <w:spacing w:line="580" w:lineRule="exact"/>
        <w:rPr>
          <w:rFonts w:hint="eastAsia"/>
        </w:rPr>
      </w:pPr>
    </w:p>
    <w:p>
      <w:pPr>
        <w:spacing w:line="580" w:lineRule="exact"/>
        <w:ind w:firstLine="640" w:firstLineChars="200"/>
        <w:rPr>
          <w:rFonts w:ascii="宋体" w:hAnsi="宋体"/>
          <w:sz w:val="32"/>
        </w:rPr>
      </w:pPr>
      <w:r>
        <w:rPr>
          <w:rFonts w:hint="eastAsia" w:ascii="宋体" w:hAnsi="宋体"/>
          <w:sz w:val="32"/>
        </w:rPr>
        <w:t xml:space="preserve"> 一、消防控制室应符合国家规范要求，配备专人24小时值班，每个班次不应少于2人，并实行岗位操作责任制；每班连续工作时间不应超过12小时。</w:t>
      </w:r>
    </w:p>
    <w:p>
      <w:pPr>
        <w:spacing w:line="580" w:lineRule="exact"/>
        <w:ind w:firstLine="640" w:firstLineChars="200"/>
        <w:rPr>
          <w:rFonts w:hint="eastAsia" w:ascii="宋体" w:hAnsi="宋体"/>
          <w:sz w:val="32"/>
        </w:rPr>
      </w:pPr>
      <w:r>
        <w:rPr>
          <w:rFonts w:hint="eastAsia" w:ascii="宋体" w:hAnsi="宋体"/>
          <w:sz w:val="32"/>
        </w:rPr>
        <w:t>二、消防控制室值班人员具备高中以上文化程度和良好的身体素质，热爱本职工作，责任心强，年龄在18岁以上，45岁以下，具有一定相关专业知识，并经过公安消防部门培训考试合格，取得《消防安全培训证书》，持证上岗；严禁无证上岗。</w:t>
      </w:r>
    </w:p>
    <w:p>
      <w:pPr>
        <w:spacing w:line="580" w:lineRule="exact"/>
        <w:ind w:firstLine="640" w:firstLineChars="200"/>
        <w:rPr>
          <w:rFonts w:hint="eastAsia" w:ascii="宋体" w:hAnsi="宋体"/>
          <w:sz w:val="32"/>
        </w:rPr>
      </w:pPr>
      <w:r>
        <w:rPr>
          <w:rFonts w:hint="eastAsia" w:ascii="宋体" w:hAnsi="宋体"/>
          <w:sz w:val="32"/>
        </w:rPr>
        <w:t>三、消防控制室严禁吸烟和使用明火作业，严禁存放化学危险物品和无关的杂物，严禁无关人员进入。</w:t>
      </w:r>
    </w:p>
    <w:p>
      <w:pPr>
        <w:spacing w:line="580" w:lineRule="exact"/>
        <w:ind w:firstLine="640" w:firstLineChars="200"/>
        <w:rPr>
          <w:rFonts w:hint="eastAsia" w:ascii="宋体" w:hAnsi="宋体"/>
          <w:sz w:val="32"/>
        </w:rPr>
      </w:pPr>
      <w:r>
        <w:rPr>
          <w:rFonts w:hint="eastAsia" w:ascii="宋体" w:hAnsi="宋体"/>
          <w:sz w:val="32"/>
        </w:rPr>
        <w:t>四、操作值班人员值班时，必须坚守岗位，不得聊天、打私人电话、在控制室会客，严禁脱岗、睡岗和酒后上岗。</w:t>
      </w:r>
    </w:p>
    <w:p>
      <w:pPr>
        <w:spacing w:line="580" w:lineRule="exact"/>
        <w:ind w:firstLine="640" w:firstLineChars="200"/>
        <w:rPr>
          <w:rFonts w:hint="eastAsia" w:ascii="宋体" w:hAnsi="宋体"/>
          <w:sz w:val="32"/>
        </w:rPr>
      </w:pPr>
      <w:r>
        <w:rPr>
          <w:rFonts w:hint="eastAsia" w:ascii="宋体" w:hAnsi="宋体"/>
          <w:sz w:val="32"/>
        </w:rPr>
        <w:t>五、控制室内应设置显示重点部位、疏散通道及消防设备所在位置的平面图或模拟图；制定火灾发生后消防设施的操作规程。　　　</w:t>
      </w:r>
    </w:p>
    <w:p>
      <w:pPr>
        <w:spacing w:line="580" w:lineRule="exact"/>
        <w:ind w:firstLine="640" w:firstLineChars="200"/>
        <w:rPr>
          <w:rFonts w:hint="eastAsia" w:ascii="宋体" w:hAnsi="宋体"/>
          <w:sz w:val="32"/>
        </w:rPr>
      </w:pPr>
      <w:r>
        <w:rPr>
          <w:rFonts w:hint="eastAsia" w:ascii="宋体" w:hAnsi="宋体"/>
          <w:sz w:val="32"/>
        </w:rPr>
        <w:t>六、认真落实交接班、报警设备检测、发生火灾信号处置、灭火操作设备检查和设备运行情况登记、记录制度。</w:t>
      </w:r>
    </w:p>
    <w:p>
      <w:pPr>
        <w:spacing w:line="580" w:lineRule="exact"/>
        <w:ind w:firstLine="640" w:firstLineChars="200"/>
        <w:rPr>
          <w:rFonts w:hint="eastAsia"/>
          <w:sz w:val="32"/>
        </w:rPr>
      </w:pPr>
      <w:r>
        <w:rPr>
          <w:rFonts w:hint="eastAsia" w:ascii="宋体" w:hAnsi="宋体"/>
          <w:sz w:val="32"/>
        </w:rPr>
        <w:t>七、对建筑消防设施要定期检查、测试和保养，保证消防系统全时制、全方位、全功能地安全运转及其设备功能作用的充分发挥。未经公安消防机构同意严禁擅自关闭、停用消防设施。</w:t>
      </w:r>
      <w:r>
        <w:rPr>
          <w:rFonts w:hint="eastAsia"/>
          <w:sz w:val="32"/>
        </w:rPr>
        <w:t xml:space="preserve">                               </w:t>
      </w:r>
    </w:p>
    <w:p>
      <w:pPr>
        <w:spacing w:line="600" w:lineRule="exact"/>
        <w:jc w:val="center"/>
        <w:rPr>
          <w:rFonts w:hint="eastAsia"/>
          <w:sz w:val="32"/>
        </w:rPr>
      </w:pPr>
      <w:r>
        <w:rPr>
          <w:rFonts w:hint="eastAsia"/>
          <w:sz w:val="32"/>
        </w:rPr>
        <w:t>　　　　　　　　　　　　</w:t>
      </w:r>
    </w:p>
    <w:p>
      <w:pPr>
        <w:spacing w:line="600" w:lineRule="exact"/>
        <w:jc w:val="center"/>
        <w:rPr>
          <w:rFonts w:hint="eastAsia" w:eastAsia="仿宋_GB2312"/>
          <w:sz w:val="32"/>
        </w:rPr>
      </w:pPr>
      <w:r>
        <w:rPr>
          <w:rFonts w:hint="eastAsia"/>
          <w:sz w:val="32"/>
        </w:rPr>
        <w:t>　　　　　　　</w:t>
      </w:r>
    </w:p>
    <w:p>
      <w:pPr>
        <w:spacing w:line="600" w:lineRule="exact"/>
        <w:jc w:val="center"/>
        <w:rPr>
          <w:rFonts w:hint="eastAsia" w:eastAsia="黑体"/>
          <w:sz w:val="44"/>
        </w:rPr>
      </w:pPr>
      <w:r>
        <w:rPr>
          <w:rFonts w:hint="eastAsia" w:eastAsia="黑体"/>
          <w:sz w:val="44"/>
        </w:rPr>
        <w:t>消防控制室操作值班人员岗位职责</w:t>
      </w:r>
    </w:p>
    <w:p>
      <w:pPr>
        <w:spacing w:line="600" w:lineRule="exact"/>
        <w:jc w:val="center"/>
        <w:rPr>
          <w:rFonts w:hint="eastAsia"/>
          <w:sz w:val="44"/>
        </w:rPr>
      </w:pPr>
    </w:p>
    <w:p>
      <w:pPr>
        <w:spacing w:line="600" w:lineRule="exact"/>
        <w:ind w:firstLine="640" w:firstLineChars="200"/>
        <w:rPr>
          <w:rFonts w:hint="eastAsia" w:ascii="宋体" w:hAnsi="宋体"/>
          <w:sz w:val="32"/>
        </w:rPr>
      </w:pPr>
      <w:r>
        <w:rPr>
          <w:rFonts w:hint="eastAsia" w:ascii="宋体" w:hAnsi="宋体"/>
          <w:sz w:val="32"/>
        </w:rPr>
        <w:t>一、对各种消防控制设备进行严密的监视和运用，认真履行岗位操作责任制，不得擅离职守，做好检查、操作等工作。</w:t>
      </w:r>
    </w:p>
    <w:p>
      <w:pPr>
        <w:spacing w:line="600" w:lineRule="exact"/>
        <w:ind w:firstLine="640" w:firstLineChars="200"/>
        <w:rPr>
          <w:rFonts w:hint="eastAsia" w:ascii="宋体" w:hAnsi="宋体"/>
          <w:sz w:val="32"/>
        </w:rPr>
      </w:pPr>
      <w:r>
        <w:rPr>
          <w:rFonts w:hint="eastAsia" w:ascii="宋体" w:hAnsi="宋体"/>
          <w:sz w:val="32"/>
        </w:rPr>
        <w:t>二、熟悉本系统所采用消防设施系统的基本原理、功能，熟练掌握操作技术，做好交接班工作，认真填写值班记录、系统运行登记表和控制器日检登记表。</w:t>
      </w:r>
    </w:p>
    <w:p>
      <w:pPr>
        <w:spacing w:line="600" w:lineRule="exact"/>
        <w:ind w:firstLine="640" w:firstLineChars="200"/>
        <w:rPr>
          <w:rFonts w:hint="eastAsia" w:ascii="宋体" w:hAnsi="宋体"/>
          <w:sz w:val="32"/>
        </w:rPr>
      </w:pPr>
      <w:r>
        <w:rPr>
          <w:rFonts w:hint="eastAsia" w:ascii="宋体" w:hAnsi="宋体"/>
          <w:sz w:val="32"/>
        </w:rPr>
        <w:t>三、对消防控制室设备及通讯器材等要进行经常性的检查，定期作好系统功能实验，协助技术人员做好修理、维护工作，不得擅自拆除、挪用或停用，保证设备正常运行。</w:t>
      </w:r>
    </w:p>
    <w:p>
      <w:pPr>
        <w:spacing w:line="600" w:lineRule="exact"/>
        <w:ind w:firstLine="640" w:firstLineChars="200"/>
        <w:rPr>
          <w:rFonts w:hint="eastAsia" w:ascii="宋体" w:hAnsi="宋体"/>
          <w:sz w:val="32"/>
        </w:rPr>
      </w:pPr>
      <w:r>
        <w:rPr>
          <w:rFonts w:hint="eastAsia" w:ascii="宋体" w:hAnsi="宋体"/>
          <w:sz w:val="32"/>
        </w:rPr>
        <w:t>四、经常向单位负责人和保卫部门报告建筑消防设施的运行情况，协助有关领导做好防火、灭火工作。</w:t>
      </w:r>
    </w:p>
    <w:p>
      <w:pPr>
        <w:spacing w:line="600" w:lineRule="exact"/>
        <w:ind w:firstLine="640" w:firstLineChars="200"/>
        <w:rPr>
          <w:rFonts w:hint="eastAsia" w:ascii="宋体" w:hAnsi="宋体"/>
          <w:sz w:val="32"/>
        </w:rPr>
      </w:pPr>
      <w:r>
        <w:rPr>
          <w:rFonts w:hint="eastAsia" w:ascii="宋体" w:hAnsi="宋体"/>
          <w:sz w:val="32"/>
        </w:rPr>
        <w:t>五、确认发生火灾后，要立即直拨119报警，不得迟报和不报。并及时、准确启动有关消防设备，正确有效地组织扑救及人员疏散，给领导组织扑救火灾决策当好参谋。</w:t>
      </w:r>
    </w:p>
    <w:p>
      <w:pPr>
        <w:pStyle w:val="3"/>
        <w:rPr>
          <w:rFonts w:ascii="宋体" w:eastAsia="宋体"/>
        </w:rPr>
      </w:pPr>
      <w:r>
        <w:rPr>
          <w:rFonts w:ascii="宋体" w:eastAsia="宋体"/>
        </w:rPr>
        <w:t>六、要积极宣传贯彻消防法规、遵守防火安全管理制度，以高度的责任感去完成各项技术工作和日常管理工作。</w:t>
      </w:r>
    </w:p>
    <w:p>
      <w:pPr>
        <w:spacing w:line="600" w:lineRule="exact"/>
        <w:ind w:firstLine="640" w:firstLineChars="200"/>
        <w:rPr>
          <w:rFonts w:hint="eastAsia" w:ascii="宋体" w:hAnsi="宋体"/>
          <w:sz w:val="32"/>
        </w:rPr>
      </w:pPr>
      <w:r>
        <w:rPr>
          <w:rFonts w:hint="eastAsia" w:ascii="宋体" w:hAnsi="宋体"/>
          <w:sz w:val="32"/>
        </w:rPr>
        <w:t>七、完成消防部门和上级领导布置的工作任务，积极参加消防专业培训，自觉接受消防部门的检查。</w:t>
      </w:r>
    </w:p>
    <w:p>
      <w:pPr>
        <w:spacing w:line="600" w:lineRule="exact"/>
        <w:rPr>
          <w:rFonts w:hint="eastAsia" w:ascii="宋体" w:hAnsi="宋体"/>
          <w:sz w:val="32"/>
        </w:rPr>
      </w:pPr>
    </w:p>
    <w:p>
      <w:pPr>
        <w:spacing w:line="600" w:lineRule="exact"/>
        <w:rPr>
          <w:rFonts w:hint="eastAsia"/>
          <w:sz w:val="32"/>
        </w:rPr>
      </w:pPr>
    </w:p>
    <w:p>
      <w:pPr>
        <w:spacing w:line="600" w:lineRule="exact"/>
        <w:rPr>
          <w:rFonts w:eastAsia="仿宋_GB2312"/>
          <w:sz w:val="32"/>
        </w:rPr>
      </w:pPr>
      <w:r>
        <w:rPr>
          <w:rFonts w:hint="eastAsia"/>
          <w:sz w:val="32"/>
        </w:rPr>
        <w:t xml:space="preserve">      </w:t>
      </w:r>
    </w:p>
    <w:p>
      <w:pPr>
        <w:jc w:val="center"/>
        <w:rPr>
          <w:rFonts w:ascii="黑体" w:eastAsia="黑体"/>
          <w:sz w:val="44"/>
        </w:rPr>
      </w:pPr>
      <w:r>
        <w:rPr>
          <w:sz w:val="32"/>
        </w:rPr>
        <w:br w:type="page"/>
      </w:r>
      <w:r>
        <w:rPr>
          <w:rFonts w:hint="eastAsia" w:ascii="黑体" w:eastAsia="黑体"/>
          <w:sz w:val="44"/>
        </w:rPr>
        <w:t>消防设施器材维护管理制度</w:t>
      </w:r>
    </w:p>
    <w:p>
      <w:pPr>
        <w:rPr>
          <w:rFonts w:ascii="仿宋_GB2312" w:eastAsia="仿宋_GB2312"/>
        </w:rPr>
      </w:pPr>
    </w:p>
    <w:p>
      <w:pPr>
        <w:rPr>
          <w:rFonts w:ascii="仿宋_GB2312" w:eastAsia="仿宋_GB2312"/>
          <w:sz w:val="24"/>
        </w:rPr>
      </w:pPr>
    </w:p>
    <w:p>
      <w:pPr>
        <w:pStyle w:val="3"/>
        <w:rPr>
          <w:rFonts w:ascii="宋体" w:eastAsia="宋体"/>
        </w:rPr>
      </w:pPr>
      <w:r>
        <w:rPr>
          <w:rFonts w:ascii="宋体" w:eastAsia="宋体"/>
        </w:rPr>
        <w:t>一、为保证消防设施设备的正常运行，单位必须加强日常的消防设施设备维修保养工作。</w:t>
      </w:r>
    </w:p>
    <w:p>
      <w:pPr>
        <w:pStyle w:val="3"/>
        <w:rPr>
          <w:rFonts w:ascii="宋体" w:eastAsia="宋体"/>
        </w:rPr>
      </w:pPr>
      <w:r>
        <w:rPr>
          <w:rFonts w:ascii="宋体" w:eastAsia="宋体"/>
        </w:rPr>
        <w:t>二、消防设施设备必须经具有资质的检测机构检测合格，并经消防验收合格后，方可投入使用。</w:t>
      </w:r>
    </w:p>
    <w:p>
      <w:pPr>
        <w:pStyle w:val="3"/>
        <w:rPr>
          <w:rFonts w:ascii="宋体" w:eastAsia="宋体"/>
        </w:rPr>
      </w:pPr>
      <w:r>
        <w:rPr>
          <w:rFonts w:ascii="宋体" w:eastAsia="宋体"/>
        </w:rPr>
        <w:t>三、单位必须配备责任心强、具有较高文化程度和专业知识人员负责消防设施设备的维修保养工作，其他无关人员不得随意维修保养消防设施设备。</w:t>
      </w:r>
    </w:p>
    <w:p>
      <w:pPr>
        <w:pStyle w:val="3"/>
        <w:rPr>
          <w:rFonts w:ascii="宋体" w:eastAsia="宋体"/>
        </w:rPr>
      </w:pPr>
      <w:r>
        <w:rPr>
          <w:rFonts w:ascii="宋体" w:eastAsia="宋体"/>
        </w:rPr>
        <w:t>四、消防值班人员应每日对消防控制设备进行检查，发现异常情况立刻通知维护人员处理，并做好记录。</w:t>
      </w:r>
    </w:p>
    <w:p>
      <w:pPr>
        <w:ind w:firstLine="640" w:firstLineChars="200"/>
        <w:rPr>
          <w:rFonts w:hint="eastAsia"/>
          <w:sz w:val="32"/>
        </w:rPr>
      </w:pPr>
      <w:r>
        <w:rPr>
          <w:rFonts w:hint="eastAsia"/>
          <w:sz w:val="32"/>
        </w:rPr>
        <w:t>五、单位应当委托具有消防设施维护保养资格的单位，定期对消防设施设备维护保养，并出具月报告书。</w:t>
      </w:r>
    </w:p>
    <w:p>
      <w:pPr>
        <w:ind w:firstLine="640" w:firstLineChars="200"/>
        <w:rPr>
          <w:rFonts w:hint="eastAsia"/>
          <w:sz w:val="32"/>
        </w:rPr>
      </w:pPr>
      <w:r>
        <w:rPr>
          <w:rFonts w:hint="eastAsia"/>
          <w:sz w:val="32"/>
        </w:rPr>
        <w:t>六、单位必须定期将火灾探测器送专业清洗维护部门进行一次全面清洗。</w:t>
      </w:r>
    </w:p>
    <w:p>
      <w:pPr>
        <w:ind w:firstLine="640" w:firstLineChars="200"/>
        <w:rPr>
          <w:rFonts w:hint="eastAsia"/>
          <w:sz w:val="32"/>
        </w:rPr>
      </w:pPr>
      <w:r>
        <w:rPr>
          <w:rFonts w:hint="eastAsia"/>
          <w:sz w:val="32"/>
        </w:rPr>
        <w:t>七、单位应当对消防设施设备按照规定时间进行维修保养。</w:t>
      </w:r>
    </w:p>
    <w:p>
      <w:pPr>
        <w:pStyle w:val="6"/>
        <w:rPr>
          <w:rFonts w:hint="eastAsia"/>
        </w:rPr>
      </w:pPr>
    </w:p>
    <w:p>
      <w:pPr>
        <w:pStyle w:val="6"/>
        <w:rPr>
          <w:rFonts w:hint="eastAsia"/>
        </w:rPr>
      </w:pPr>
    </w:p>
    <w:p>
      <w:pPr>
        <w:jc w:val="center"/>
        <w:rPr>
          <w:rFonts w:ascii="仿宋_GB2312" w:eastAsia="仿宋_GB2312"/>
          <w:sz w:val="44"/>
        </w:rPr>
      </w:pPr>
    </w:p>
    <w:p>
      <w:pPr>
        <w:spacing w:line="580" w:lineRule="exact"/>
        <w:jc w:val="center"/>
        <w:rPr>
          <w:rFonts w:ascii="黑体" w:eastAsia="黑体"/>
          <w:sz w:val="44"/>
        </w:rPr>
      </w:pPr>
      <w:r>
        <w:rPr>
          <w:rFonts w:hint="eastAsia" w:eastAsia="仿宋_GB2312"/>
          <w:sz w:val="32"/>
        </w:rPr>
        <w:t>　　　　　　　　　</w:t>
      </w:r>
      <w:r>
        <w:rPr>
          <w:rFonts w:ascii="黑体" w:eastAsia="黑体"/>
          <w:sz w:val="44"/>
        </w:rPr>
        <w:br w:type="page"/>
      </w:r>
      <w:r>
        <w:rPr>
          <w:rFonts w:hint="eastAsia" w:ascii="黑体" w:eastAsia="黑体"/>
          <w:sz w:val="44"/>
        </w:rPr>
        <w:t>火灾隐患整改制度</w:t>
      </w:r>
    </w:p>
    <w:p>
      <w:pPr>
        <w:ind w:firstLine="640" w:firstLineChars="200"/>
        <w:rPr>
          <w:rFonts w:hint="eastAsia" w:ascii="仿宋_GB2312" w:eastAsia="仿宋_GB2312"/>
          <w:sz w:val="32"/>
        </w:rPr>
      </w:pPr>
    </w:p>
    <w:p>
      <w:pPr>
        <w:pStyle w:val="3"/>
        <w:rPr>
          <w:rFonts w:ascii="宋体" w:eastAsia="宋体"/>
        </w:rPr>
      </w:pPr>
      <w:r>
        <w:rPr>
          <w:rFonts w:ascii="宋体" w:eastAsia="宋体"/>
        </w:rPr>
        <w:t>一、单位对存在的火灾隐患，应当确定专门部门和人员及时予以消除。</w:t>
      </w:r>
    </w:p>
    <w:p>
      <w:pPr>
        <w:ind w:firstLine="640" w:firstLineChars="200"/>
        <w:rPr>
          <w:rFonts w:hint="eastAsia"/>
          <w:sz w:val="32"/>
        </w:rPr>
      </w:pPr>
      <w:r>
        <w:rPr>
          <w:rFonts w:hint="eastAsia"/>
          <w:sz w:val="32"/>
        </w:rPr>
        <w:t>二、对不能当场改正的火灾隐患，有消防归口管理职能部门根据管理分工，及时将火灾隐患向消防安全管理人或消防安全责任人书面报告，并提出整改方案。</w:t>
      </w:r>
    </w:p>
    <w:p>
      <w:pPr>
        <w:ind w:firstLine="640" w:firstLineChars="200"/>
        <w:rPr>
          <w:sz w:val="32"/>
        </w:rPr>
      </w:pPr>
      <w:r>
        <w:rPr>
          <w:rFonts w:hint="eastAsia"/>
          <w:sz w:val="32"/>
        </w:rPr>
        <w:t>三、对随时可能引发火灾的隐患或重大火灾隐患，应将危险部位停止生产、经营或工作，立即进行整改，并落实整改期间的安全防范措施。</w:t>
      </w:r>
    </w:p>
    <w:p>
      <w:pPr>
        <w:ind w:firstLine="640" w:firstLineChars="200"/>
        <w:rPr>
          <w:sz w:val="32"/>
        </w:rPr>
      </w:pPr>
      <w:r>
        <w:rPr>
          <w:rFonts w:hint="eastAsia"/>
          <w:sz w:val="32"/>
        </w:rPr>
        <w:t>四、消防安全管理人或消防安全责任人应确定整改的措施、期限以及负责整改的部门、人员，并落实整改资金。</w:t>
      </w:r>
    </w:p>
    <w:p>
      <w:pPr>
        <w:pStyle w:val="3"/>
        <w:rPr>
          <w:rFonts w:ascii="宋体" w:eastAsia="宋体"/>
        </w:rPr>
      </w:pPr>
      <w:r>
        <w:rPr>
          <w:rFonts w:ascii="宋体" w:eastAsia="宋体"/>
        </w:rPr>
        <w:t>五、对公安消防机构检查或抽查发现的火灾隐患，要指定专人落实整改，整改完毕后写出火灾隐患整改报告报消防机构。</w:t>
      </w:r>
    </w:p>
    <w:p>
      <w:pPr>
        <w:ind w:firstLine="640" w:firstLineChars="200"/>
        <w:rPr>
          <w:rFonts w:hint="eastAsia"/>
          <w:sz w:val="32"/>
        </w:rPr>
      </w:pPr>
      <w:r>
        <w:rPr>
          <w:rFonts w:hint="eastAsia"/>
          <w:sz w:val="32"/>
        </w:rPr>
        <w:t>六、对检查发现的火灾隐患要认真填写检查记录。</w:t>
      </w:r>
      <w:r>
        <w:rPr>
          <w:rFonts w:hint="eastAsia" w:hAnsi="宋体"/>
          <w:sz w:val="32"/>
        </w:rPr>
        <w:t>火灾隐患整改完毕，负责整改的部门或者人员应当将整改情况记录报送消防安全责任人或消防安全管理人签字后存档备查。</w:t>
      </w:r>
    </w:p>
    <w:p>
      <w:pPr>
        <w:ind w:firstLine="640" w:firstLineChars="200"/>
        <w:rPr>
          <w:rFonts w:hint="eastAsia"/>
          <w:sz w:val="32"/>
        </w:rPr>
      </w:pPr>
      <w:r>
        <w:rPr>
          <w:rFonts w:hint="eastAsia"/>
          <w:sz w:val="32"/>
        </w:rPr>
        <w:t>七、火灾隐患整改完毕要组织进行检查验收。</w:t>
      </w:r>
    </w:p>
    <w:p>
      <w:pPr>
        <w:ind w:firstLine="640" w:firstLineChars="200"/>
        <w:rPr>
          <w:sz w:val="32"/>
        </w:rPr>
      </w:pPr>
      <w:r>
        <w:rPr>
          <w:rFonts w:hint="eastAsia"/>
          <w:sz w:val="32"/>
        </w:rPr>
        <w:t>八、对本单位无力进行整改的火灾隐患要及时上报上级主管部门。</w:t>
      </w:r>
    </w:p>
    <w:p>
      <w:pPr>
        <w:rPr>
          <w:rFonts w:hint="eastAsia" w:ascii="仿宋_GB2312" w:eastAsia="仿宋_GB2312"/>
          <w:sz w:val="32"/>
        </w:rPr>
      </w:pPr>
    </w:p>
    <w:p>
      <w:pPr>
        <w:spacing w:line="580" w:lineRule="exact"/>
        <w:jc w:val="center"/>
        <w:rPr>
          <w:rFonts w:hint="eastAsia" w:eastAsia="仿宋_GB2312"/>
          <w:sz w:val="32"/>
        </w:rPr>
      </w:pPr>
      <w:r>
        <w:rPr>
          <w:rFonts w:hint="eastAsia" w:eastAsia="仿宋_GB2312"/>
          <w:sz w:val="32"/>
        </w:rPr>
        <w:t>　　　　　　　</w:t>
      </w:r>
    </w:p>
    <w:p>
      <w:pPr>
        <w:jc w:val="center"/>
        <w:rPr>
          <w:rFonts w:ascii="黑体" w:eastAsia="黑体"/>
          <w:sz w:val="44"/>
        </w:rPr>
      </w:pPr>
      <w:r>
        <w:rPr>
          <w:rFonts w:hint="eastAsia" w:ascii="黑体" w:eastAsia="黑体"/>
          <w:sz w:val="44"/>
        </w:rPr>
        <w:t>用火、用电安全管理制度</w:t>
      </w:r>
    </w:p>
    <w:p>
      <w:pPr>
        <w:ind w:firstLine="480" w:firstLineChars="200"/>
        <w:rPr>
          <w:rFonts w:hint="eastAsia" w:ascii="仿宋_GB2312" w:eastAsia="仿宋_GB2312"/>
          <w:sz w:val="24"/>
        </w:rPr>
      </w:pPr>
    </w:p>
    <w:p>
      <w:pPr>
        <w:pStyle w:val="3"/>
        <w:spacing w:line="580" w:lineRule="exact"/>
        <w:ind w:firstLine="560"/>
        <w:rPr>
          <w:rFonts w:ascii="宋体" w:hAnsi="宋体" w:eastAsia="宋体"/>
          <w:sz w:val="28"/>
        </w:rPr>
      </w:pPr>
      <w:r>
        <w:rPr>
          <w:rFonts w:ascii="宋体" w:hAnsi="宋体" w:eastAsia="宋体"/>
          <w:sz w:val="28"/>
        </w:rPr>
        <w:t>一、安装和维修电气设备线路，必须由电工按《电力设备技术规范》进行操作，安装接电时需向用电管理部门申请，经审核批准后由电工负责施工。</w:t>
      </w:r>
    </w:p>
    <w:p>
      <w:pPr>
        <w:pStyle w:val="3"/>
        <w:spacing w:line="580" w:lineRule="exact"/>
        <w:ind w:firstLine="560"/>
        <w:rPr>
          <w:rFonts w:ascii="宋体" w:hAnsi="宋体" w:eastAsia="宋体"/>
          <w:sz w:val="28"/>
        </w:rPr>
      </w:pPr>
      <w:r>
        <w:rPr>
          <w:rFonts w:ascii="宋体" w:hAnsi="宋体" w:eastAsia="宋体"/>
          <w:sz w:val="28"/>
        </w:rPr>
        <w:t>二、动用明火需到消防归口管理职能部门申请，并办理审批手续，经批准后方可施工。</w:t>
      </w:r>
    </w:p>
    <w:p>
      <w:pPr>
        <w:spacing w:line="580" w:lineRule="exact"/>
        <w:ind w:firstLine="560" w:firstLineChars="200"/>
        <w:rPr>
          <w:rFonts w:ascii="宋体" w:hAnsi="宋体"/>
          <w:sz w:val="28"/>
        </w:rPr>
      </w:pPr>
      <w:r>
        <w:rPr>
          <w:rFonts w:hint="eastAsia" w:ascii="宋体" w:hAnsi="宋体"/>
          <w:sz w:val="28"/>
        </w:rPr>
        <w:t>三、对批准使用的明火施工区域，由用电管理部门和消防归口管理职能部门进行现场监督，并做好消防安全保障工作，禁止在营业期间施工。</w:t>
      </w:r>
    </w:p>
    <w:p>
      <w:pPr>
        <w:spacing w:line="580" w:lineRule="exact"/>
        <w:ind w:firstLine="560" w:firstLineChars="200"/>
        <w:rPr>
          <w:rFonts w:hint="eastAsia" w:ascii="仿宋_GB2312"/>
          <w:sz w:val="28"/>
        </w:rPr>
      </w:pPr>
      <w:r>
        <w:rPr>
          <w:rFonts w:hint="eastAsia" w:ascii="宋体" w:hAnsi="宋体"/>
          <w:sz w:val="28"/>
        </w:rPr>
        <w:t>四、营业场所、</w:t>
      </w:r>
      <w:r>
        <w:rPr>
          <w:rFonts w:hint="eastAsia" w:ascii="仿宋_GB2312"/>
          <w:sz w:val="28"/>
        </w:rPr>
        <w:t>车间、仓库等防火重点部位，严禁私设使用电热器具（如：电炉子、电热褥子、电熨斗等）。</w:t>
      </w:r>
    </w:p>
    <w:p>
      <w:pPr>
        <w:spacing w:line="580" w:lineRule="exact"/>
        <w:ind w:firstLine="560" w:firstLineChars="200"/>
        <w:rPr>
          <w:rFonts w:hint="eastAsia" w:ascii="仿宋_GB2312"/>
          <w:sz w:val="28"/>
        </w:rPr>
      </w:pPr>
      <w:r>
        <w:rPr>
          <w:rFonts w:hint="eastAsia" w:ascii="仿宋_GB2312"/>
          <w:sz w:val="28"/>
        </w:rPr>
        <w:t>五、电器设备的操作人员，必须严格遵守安全操作规程，工作时不得擅离岗位，并对设备定期检查，发现问题，及时报告电工修理，工作结束后必须切断电源，做到人走电断。</w:t>
      </w:r>
    </w:p>
    <w:p>
      <w:pPr>
        <w:spacing w:line="580" w:lineRule="exact"/>
        <w:ind w:firstLine="560" w:firstLineChars="200"/>
        <w:rPr>
          <w:rFonts w:hint="eastAsia" w:ascii="仿宋_GB2312"/>
          <w:sz w:val="28"/>
        </w:rPr>
      </w:pPr>
      <w:r>
        <w:rPr>
          <w:rFonts w:hint="eastAsia" w:ascii="仿宋_GB2312"/>
          <w:sz w:val="28"/>
        </w:rPr>
        <w:t>六、电工对本单位的电气设备和线路应经常检查维修，同时每年至少进行两次绝缘遥测，发现短路和绝缘不良，应及时维修。</w:t>
      </w:r>
    </w:p>
    <w:p>
      <w:pPr>
        <w:spacing w:line="580" w:lineRule="exact"/>
        <w:ind w:firstLine="560" w:firstLineChars="200"/>
        <w:rPr>
          <w:rFonts w:hint="eastAsia" w:ascii="仿宋_GB2312"/>
          <w:sz w:val="28"/>
        </w:rPr>
      </w:pPr>
      <w:r>
        <w:rPr>
          <w:rFonts w:hint="eastAsia" w:ascii="仿宋_GB2312"/>
          <w:sz w:val="28"/>
        </w:rPr>
        <w:t>七、易燃易爆车间、仓库的电器设备、线路必须符合防爆要求。</w:t>
      </w:r>
    </w:p>
    <w:p>
      <w:pPr>
        <w:spacing w:line="580" w:lineRule="exact"/>
        <w:ind w:firstLine="560" w:firstLineChars="200"/>
        <w:rPr>
          <w:rFonts w:ascii="仿宋_GB2312" w:eastAsia="仿宋_GB2312"/>
          <w:sz w:val="28"/>
        </w:rPr>
      </w:pPr>
      <w:r>
        <w:rPr>
          <w:rFonts w:hint="eastAsia" w:ascii="仿宋_GB2312"/>
          <w:sz w:val="28"/>
        </w:rPr>
        <w:t>八、电气设备着火时应首先切断电源，然后组织扑救。</w:t>
      </w:r>
    </w:p>
    <w:p>
      <w:pPr>
        <w:spacing w:line="580" w:lineRule="exact"/>
        <w:ind w:firstLine="560" w:firstLineChars="200"/>
        <w:rPr>
          <w:rFonts w:ascii="宋体" w:hAnsi="宋体"/>
          <w:sz w:val="28"/>
        </w:rPr>
      </w:pPr>
      <w:r>
        <w:rPr>
          <w:rFonts w:hint="eastAsia" w:ascii="宋体" w:hAnsi="宋体"/>
          <w:sz w:val="28"/>
        </w:rPr>
        <w:t>九、对消防用电的检查和管理要有专人负责，并按有关规定执行。</w:t>
      </w:r>
    </w:p>
    <w:p>
      <w:pPr>
        <w:spacing w:line="580" w:lineRule="exact"/>
        <w:jc w:val="center"/>
        <w:rPr>
          <w:rFonts w:hint="eastAsia" w:eastAsia="仿宋_GB2312"/>
          <w:sz w:val="32"/>
        </w:rPr>
      </w:pPr>
      <w:r>
        <w:rPr>
          <w:rFonts w:hint="eastAsia" w:eastAsia="仿宋_GB2312"/>
          <w:sz w:val="32"/>
        </w:rPr>
        <w:t>　　　　　　　　　</w:t>
      </w:r>
    </w:p>
    <w:p>
      <w:pPr>
        <w:spacing w:line="580" w:lineRule="exact"/>
        <w:jc w:val="center"/>
        <w:rPr>
          <w:rFonts w:hint="eastAsia" w:eastAsia="仿宋_GB2312"/>
          <w:sz w:val="32"/>
        </w:rPr>
      </w:pPr>
    </w:p>
    <w:p>
      <w:pPr>
        <w:spacing w:line="580" w:lineRule="exact"/>
        <w:jc w:val="center"/>
        <w:rPr>
          <w:rFonts w:hint="eastAsia" w:eastAsia="仿宋_GB2312"/>
          <w:sz w:val="32"/>
        </w:rPr>
      </w:pPr>
      <w:r>
        <w:rPr>
          <w:rFonts w:hint="eastAsia" w:eastAsia="仿宋_GB2312"/>
          <w:sz w:val="32"/>
        </w:rPr>
        <w:t>　　　　　　　　</w:t>
      </w:r>
    </w:p>
    <w:p>
      <w:pPr>
        <w:jc w:val="center"/>
        <w:rPr>
          <w:rFonts w:hint="eastAsia" w:ascii="黑体" w:eastAsia="黑体"/>
          <w:sz w:val="44"/>
        </w:rPr>
      </w:pPr>
      <w:r>
        <w:rPr>
          <w:rFonts w:ascii="黑体" w:eastAsia="黑体"/>
          <w:sz w:val="36"/>
        </w:rPr>
        <w:br w:type="page"/>
      </w:r>
      <w:r>
        <w:rPr>
          <w:rFonts w:hint="eastAsia" w:ascii="黑体" w:eastAsia="黑体"/>
          <w:sz w:val="44"/>
        </w:rPr>
        <w:t>配电室防火管理规定</w:t>
      </w:r>
    </w:p>
    <w:p>
      <w:pPr>
        <w:ind w:firstLine="640"/>
        <w:rPr>
          <w:rFonts w:hint="eastAsia" w:ascii="仿宋_GB2312" w:eastAsia="仿宋_GB2312"/>
          <w:sz w:val="32"/>
        </w:rPr>
      </w:pPr>
    </w:p>
    <w:p>
      <w:pPr>
        <w:ind w:firstLine="640"/>
        <w:rPr>
          <w:rFonts w:hint="eastAsia" w:ascii="宋体" w:hAnsi="宋体"/>
          <w:sz w:val="32"/>
        </w:rPr>
      </w:pPr>
      <w:r>
        <w:rPr>
          <w:rFonts w:hint="eastAsia" w:ascii="宋体" w:hAnsi="宋体"/>
          <w:sz w:val="32"/>
        </w:rPr>
        <w:t>一、值班人员要坚守工作岗位，落实交接班制度，不得擅离职守，不准非电工人员进入配电重地。</w:t>
      </w:r>
    </w:p>
    <w:p>
      <w:pPr>
        <w:ind w:firstLine="640"/>
        <w:rPr>
          <w:rFonts w:hint="eastAsia" w:ascii="宋体" w:hAnsi="宋体"/>
          <w:sz w:val="32"/>
        </w:rPr>
      </w:pPr>
      <w:r>
        <w:rPr>
          <w:rFonts w:hint="eastAsia" w:ascii="宋体" w:hAnsi="宋体"/>
          <w:sz w:val="32"/>
        </w:rPr>
        <w:t>二、线路、设备的敷设和安装必须符合“电气设计技术规范”，严禁带电维修作业和超负荷运行。</w:t>
      </w:r>
    </w:p>
    <w:p>
      <w:pPr>
        <w:ind w:firstLine="640"/>
        <w:rPr>
          <w:rFonts w:hint="eastAsia" w:ascii="宋体" w:hAnsi="宋体"/>
          <w:sz w:val="32"/>
        </w:rPr>
      </w:pPr>
      <w:r>
        <w:rPr>
          <w:rFonts w:hint="eastAsia" w:ascii="宋体" w:hAnsi="宋体"/>
          <w:sz w:val="32"/>
        </w:rPr>
        <w:t>三、严格执行操作规程，定时检查设备运转情况，发现异常，立即报告，并认真处理和做好记录。</w:t>
      </w:r>
    </w:p>
    <w:p>
      <w:pPr>
        <w:ind w:firstLine="640" w:firstLineChars="200"/>
        <w:rPr>
          <w:rFonts w:hint="eastAsia" w:ascii="宋体" w:hAnsi="宋体"/>
          <w:sz w:val="32"/>
        </w:rPr>
      </w:pPr>
      <w:r>
        <w:rPr>
          <w:rFonts w:hint="eastAsia" w:ascii="宋体" w:hAnsi="宋体"/>
          <w:sz w:val="32"/>
        </w:rPr>
        <w:t>四、严禁在室内存放易燃易爆物品，配电室内和变压器周围应保持清洁，严禁存放杂物。</w:t>
      </w:r>
      <w:r>
        <w:rPr>
          <w:rFonts w:hint="eastAsia" w:ascii="宋体" w:hAnsi="宋体"/>
          <w:sz w:val="32"/>
        </w:rPr>
        <w:cr/>
      </w:r>
      <w:r>
        <w:rPr>
          <w:rFonts w:hint="eastAsia" w:ascii="宋体" w:hAnsi="宋体"/>
          <w:sz w:val="32"/>
        </w:rPr>
        <w:t>　　五、室内应保持干净、清洁，夏天应有良好的通风散热，并有防止雨雪侵入的设施。</w:t>
      </w:r>
      <w:r>
        <w:rPr>
          <w:rFonts w:hint="eastAsia" w:ascii="宋体" w:hAnsi="宋体"/>
          <w:sz w:val="32"/>
        </w:rPr>
        <w:cr/>
      </w:r>
      <w:r>
        <w:rPr>
          <w:rFonts w:hint="eastAsia" w:ascii="宋体" w:hAnsi="宋体"/>
          <w:sz w:val="32"/>
        </w:rPr>
        <w:t>　　六、关好门窗，并采取可靠的防范措施，防止动物飞禽撞入室内。</w:t>
      </w:r>
      <w:r>
        <w:rPr>
          <w:rFonts w:hint="eastAsia" w:ascii="宋体" w:hAnsi="宋体"/>
          <w:sz w:val="32"/>
        </w:rPr>
        <w:cr/>
      </w:r>
      <w:r>
        <w:rPr>
          <w:rFonts w:hint="eastAsia" w:ascii="宋体" w:hAnsi="宋体"/>
          <w:sz w:val="32"/>
        </w:rPr>
        <w:t>　　七、配足配齐相应的消防设施和器材，加强维护保养，保持完整好用。</w:t>
      </w:r>
      <w:r>
        <w:rPr>
          <w:rFonts w:hint="eastAsia" w:ascii="宋体" w:hAnsi="宋体"/>
          <w:sz w:val="32"/>
        </w:rPr>
        <w:cr/>
      </w:r>
    </w:p>
    <w:p>
      <w:pPr>
        <w:rPr>
          <w:rFonts w:hint="eastAsia" w:ascii="宋体" w:hAnsi="宋体"/>
          <w:sz w:val="32"/>
        </w:rPr>
      </w:pPr>
    </w:p>
    <w:p>
      <w:pPr>
        <w:rPr>
          <w:rFonts w:hint="eastAsia" w:ascii="宋体" w:hAnsi="宋体"/>
          <w:sz w:val="32"/>
        </w:rPr>
      </w:pPr>
    </w:p>
    <w:p>
      <w:pPr>
        <w:rPr>
          <w:rFonts w:hint="eastAsia" w:ascii="宋体" w:hAnsi="宋体"/>
          <w:sz w:val="32"/>
        </w:rPr>
      </w:pPr>
    </w:p>
    <w:p>
      <w:pPr>
        <w:jc w:val="center"/>
        <w:rPr>
          <w:rFonts w:eastAsia="仿宋_GB2312"/>
          <w:sz w:val="32"/>
        </w:rPr>
      </w:pPr>
      <w:r>
        <w:rPr>
          <w:rFonts w:hint="eastAsia" w:eastAsia="仿宋_GB2312"/>
          <w:sz w:val="32"/>
        </w:rPr>
        <w:t>　　　　　　　　</w:t>
      </w:r>
    </w:p>
    <w:p>
      <w:pPr>
        <w:jc w:val="center"/>
        <w:rPr>
          <w:rFonts w:hint="eastAsia" w:ascii="黑体" w:eastAsia="黑体"/>
          <w:sz w:val="44"/>
        </w:rPr>
      </w:pPr>
      <w:r>
        <w:rPr>
          <w:rFonts w:eastAsia="仿宋_GB2312"/>
          <w:sz w:val="32"/>
        </w:rPr>
        <w:br w:type="page"/>
      </w:r>
      <w:r>
        <w:rPr>
          <w:rFonts w:hint="eastAsia" w:ascii="黑体" w:eastAsia="黑体"/>
          <w:sz w:val="44"/>
        </w:rPr>
        <w:t>易燃易爆危险物品管理制度</w:t>
      </w:r>
    </w:p>
    <w:p>
      <w:pPr>
        <w:ind w:firstLine="640"/>
        <w:rPr>
          <w:rFonts w:hint="eastAsia" w:ascii="仿宋_GB2312" w:eastAsia="仿宋_GB2312"/>
          <w:sz w:val="32"/>
        </w:rPr>
      </w:pPr>
    </w:p>
    <w:p>
      <w:pPr>
        <w:pStyle w:val="3"/>
        <w:ind w:firstLine="560"/>
        <w:rPr>
          <w:rFonts w:eastAsia="宋体"/>
          <w:sz w:val="28"/>
        </w:rPr>
      </w:pPr>
      <w:r>
        <w:rPr>
          <w:rFonts w:eastAsia="宋体"/>
          <w:sz w:val="28"/>
        </w:rPr>
        <w:t>一、生产和管理危险物品的工作人员应熟悉危险物品的特性、防火措施及灭火方法。</w:t>
      </w:r>
    </w:p>
    <w:p>
      <w:pPr>
        <w:ind w:firstLine="560" w:firstLineChars="200"/>
        <w:rPr>
          <w:rFonts w:hint="eastAsia"/>
          <w:sz w:val="28"/>
        </w:rPr>
      </w:pPr>
      <w:r>
        <w:rPr>
          <w:rFonts w:hint="eastAsia"/>
          <w:sz w:val="28"/>
        </w:rPr>
        <w:t>二、贮存易燃易爆物品的仓库，耐火等级不得低于二级，有良好的通风散热，定期测温检查。使用易燃易爆物品的生产部位，贮存量不得超过当班的使用量。</w:t>
      </w:r>
    </w:p>
    <w:p>
      <w:pPr>
        <w:ind w:firstLine="560" w:firstLineChars="200"/>
        <w:rPr>
          <w:rFonts w:hint="eastAsia"/>
          <w:sz w:val="28"/>
        </w:rPr>
      </w:pPr>
      <w:r>
        <w:rPr>
          <w:rFonts w:hint="eastAsia"/>
          <w:sz w:val="28"/>
        </w:rPr>
        <w:t>三、贮存危险物品应按照性质分类，专库存量，并设置明显的标志，注明品名、特征、防火措施和灭火方法，配备足够的相应的消防器材。性质与灭火方法相抵触的物品不得混存。</w:t>
      </w:r>
    </w:p>
    <w:p>
      <w:pPr>
        <w:ind w:firstLine="560" w:firstLineChars="200"/>
        <w:rPr>
          <w:rFonts w:hint="eastAsia"/>
          <w:sz w:val="28"/>
        </w:rPr>
      </w:pPr>
      <w:r>
        <w:rPr>
          <w:rFonts w:hint="eastAsia"/>
          <w:sz w:val="28"/>
        </w:rPr>
        <w:t>四、生产贮存易燃易爆物品的厂（库）房场所，严禁动用明火和带入火种，电气设备、开关、灯具、线路必须符合防爆要求。工作人员不准穿带钉子的鞋和化纤衣服，非工作人员严禁进入。</w:t>
      </w:r>
    </w:p>
    <w:p>
      <w:pPr>
        <w:ind w:firstLine="560" w:firstLineChars="200"/>
        <w:rPr>
          <w:rFonts w:hint="eastAsia"/>
          <w:sz w:val="28"/>
        </w:rPr>
      </w:pPr>
      <w:r>
        <w:rPr>
          <w:rFonts w:hint="eastAsia"/>
          <w:sz w:val="28"/>
        </w:rPr>
        <w:t>五、维修检查设备机件，严禁使用汽油等易燃易爆物品清洗。</w:t>
      </w:r>
    </w:p>
    <w:p>
      <w:pPr>
        <w:ind w:firstLine="560" w:firstLineChars="200"/>
        <w:rPr>
          <w:rFonts w:hint="eastAsia"/>
          <w:sz w:val="28"/>
        </w:rPr>
      </w:pPr>
      <w:r>
        <w:rPr>
          <w:rFonts w:hint="eastAsia"/>
          <w:sz w:val="28"/>
        </w:rPr>
        <w:t>六、对怕潮（如乙炔）、怕晒（氧气瓶）等物品，不得露天存放，以防因受潮或暴晒而发生火灾、爆炸事故。</w:t>
      </w:r>
    </w:p>
    <w:p>
      <w:pPr>
        <w:ind w:firstLine="560" w:firstLineChars="200"/>
        <w:rPr>
          <w:rFonts w:hint="eastAsia"/>
          <w:sz w:val="28"/>
        </w:rPr>
      </w:pPr>
      <w:r>
        <w:rPr>
          <w:rFonts w:hint="eastAsia"/>
          <w:sz w:val="28"/>
        </w:rPr>
        <w:t>七、装卸和操作易燃易爆危险物品应稳装、稳卸。严禁用产生火花的工具敲打和起封。</w:t>
      </w:r>
    </w:p>
    <w:p>
      <w:pPr>
        <w:ind w:firstLine="560" w:firstLineChars="200"/>
        <w:rPr>
          <w:rFonts w:hint="eastAsia" w:eastAsia="仿宋_GB2312"/>
          <w:sz w:val="32"/>
        </w:rPr>
      </w:pPr>
      <w:r>
        <w:rPr>
          <w:rFonts w:hint="eastAsia"/>
          <w:sz w:val="28"/>
        </w:rPr>
        <w:t>八、运输危险物品必须专车运输，配备相应的消防器材和懂其性质的专人押运，并应办理运输手续，性质相抵触的危险物品不得同车运输，严禁携带危险物品乘坐公共汽车。</w:t>
      </w:r>
      <w:r>
        <w:rPr>
          <w:rFonts w:hint="eastAsia" w:eastAsia="仿宋_GB2312"/>
          <w:sz w:val="32"/>
        </w:rPr>
        <w:t>　　　　　　　　　　　</w:t>
      </w:r>
    </w:p>
    <w:p>
      <w:pPr>
        <w:spacing w:line="580" w:lineRule="exact"/>
        <w:jc w:val="center"/>
        <w:rPr>
          <w:rFonts w:hint="eastAsia" w:eastAsia="仿宋_GB2312"/>
          <w:sz w:val="28"/>
        </w:rPr>
      </w:pPr>
      <w:r>
        <w:rPr>
          <w:rFonts w:hint="eastAsia" w:eastAsia="仿宋_GB2312"/>
          <w:sz w:val="32"/>
        </w:rPr>
        <w:t>　　　　　　　　　　　　</w:t>
      </w:r>
    </w:p>
    <w:p>
      <w:pPr>
        <w:jc w:val="center"/>
        <w:rPr>
          <w:rFonts w:ascii="黑体" w:eastAsia="黑体"/>
          <w:sz w:val="44"/>
        </w:rPr>
      </w:pPr>
      <w:r>
        <w:rPr>
          <w:rFonts w:hint="eastAsia" w:ascii="黑体" w:eastAsia="黑体"/>
          <w:sz w:val="44"/>
        </w:rPr>
        <w:t>专职和义务消防队的组织管理制度</w:t>
      </w:r>
    </w:p>
    <w:p>
      <w:pPr>
        <w:ind w:firstLine="640" w:firstLineChars="200"/>
        <w:rPr>
          <w:rFonts w:ascii="宋体" w:hAnsi="宋体"/>
          <w:sz w:val="32"/>
        </w:rPr>
      </w:pPr>
    </w:p>
    <w:p>
      <w:pPr>
        <w:ind w:firstLine="640" w:firstLineChars="200"/>
        <w:rPr>
          <w:rFonts w:ascii="宋体" w:hAnsi="宋体"/>
          <w:sz w:val="32"/>
        </w:rPr>
      </w:pPr>
      <w:r>
        <w:rPr>
          <w:rFonts w:hint="eastAsia" w:ascii="宋体" w:hAnsi="宋体"/>
          <w:sz w:val="32"/>
        </w:rPr>
        <w:t>一、专职消防队主要由消防安保人员组成，义务消防队员由管理人员及员工组成，统一由消防归口管理职能部门负责管理。</w:t>
      </w:r>
    </w:p>
    <w:p>
      <w:pPr>
        <w:ind w:firstLine="640" w:firstLineChars="200"/>
        <w:rPr>
          <w:rFonts w:hint="eastAsia" w:ascii="宋体" w:hAnsi="宋体"/>
          <w:sz w:val="32"/>
        </w:rPr>
      </w:pPr>
      <w:r>
        <w:rPr>
          <w:rFonts w:hint="eastAsia" w:ascii="宋体" w:hAnsi="宋体"/>
          <w:sz w:val="32"/>
        </w:rPr>
        <w:t>二、消防归口管理职能部门对专职消防队员每月进行一次培训，对义务消防队员每季度进行一次培训。</w:t>
      </w:r>
    </w:p>
    <w:p>
      <w:pPr>
        <w:ind w:firstLine="640" w:firstLineChars="200"/>
        <w:rPr>
          <w:rFonts w:ascii="宋体" w:hAnsi="宋体"/>
          <w:sz w:val="32"/>
        </w:rPr>
      </w:pPr>
      <w:r>
        <w:rPr>
          <w:rFonts w:hint="eastAsia" w:ascii="宋体" w:hAnsi="宋体"/>
          <w:sz w:val="32"/>
        </w:rPr>
        <w:t>三、消防归口管理职能部门每半年组织专职和义务消防队员进行一次灭火疏散演练。</w:t>
      </w:r>
    </w:p>
    <w:p>
      <w:pPr>
        <w:ind w:firstLine="640" w:firstLineChars="200"/>
        <w:rPr>
          <w:rFonts w:ascii="宋体" w:hAnsi="宋体"/>
          <w:sz w:val="32"/>
        </w:rPr>
      </w:pPr>
      <w:r>
        <w:rPr>
          <w:rFonts w:hint="eastAsia" w:ascii="宋体" w:hAnsi="宋体"/>
          <w:sz w:val="32"/>
        </w:rPr>
        <w:t>四、专职和义务消防队员要服从消防归口管理职能部门的统一调度、指挥，根据分工各司其职、各负其责。</w:t>
      </w:r>
    </w:p>
    <w:p>
      <w:pPr>
        <w:ind w:firstLine="640" w:firstLineChars="200"/>
        <w:rPr>
          <w:rFonts w:ascii="宋体" w:hAnsi="宋体"/>
          <w:sz w:val="32"/>
        </w:rPr>
      </w:pPr>
      <w:r>
        <w:rPr>
          <w:rFonts w:hint="eastAsia" w:ascii="宋体" w:hAnsi="宋体"/>
          <w:sz w:val="32"/>
        </w:rPr>
        <w:t>五、根据人员变化情况对专职和义务消防队员及时进行调整、补充。</w:t>
      </w:r>
    </w:p>
    <w:p>
      <w:pPr>
        <w:ind w:firstLine="640" w:firstLineChars="200"/>
        <w:rPr>
          <w:rFonts w:ascii="宋体" w:hAnsi="宋体"/>
          <w:sz w:val="32"/>
        </w:rPr>
      </w:pPr>
      <w:r>
        <w:rPr>
          <w:rFonts w:hint="eastAsia" w:ascii="宋体" w:hAnsi="宋体"/>
          <w:sz w:val="32"/>
        </w:rPr>
        <w:t>六、培训主要内容包括：</w:t>
      </w:r>
    </w:p>
    <w:p>
      <w:pPr>
        <w:ind w:firstLine="640" w:firstLineChars="200"/>
        <w:rPr>
          <w:rFonts w:ascii="宋体" w:hAnsi="宋体"/>
          <w:sz w:val="32"/>
        </w:rPr>
      </w:pPr>
      <w:r>
        <w:rPr>
          <w:rFonts w:ascii="宋体" w:hAnsi="宋体"/>
          <w:sz w:val="32"/>
        </w:rPr>
        <w:t>1</w:t>
      </w:r>
      <w:r>
        <w:rPr>
          <w:rFonts w:hint="eastAsia" w:ascii="宋体" w:hAnsi="宋体"/>
          <w:sz w:val="32"/>
        </w:rPr>
        <w:t>、防火、灭火常识，消防器材的性能及适用范围；</w:t>
      </w:r>
    </w:p>
    <w:p>
      <w:pPr>
        <w:ind w:firstLine="640" w:firstLineChars="200"/>
        <w:rPr>
          <w:rFonts w:ascii="宋体" w:hAnsi="宋体"/>
          <w:sz w:val="32"/>
        </w:rPr>
      </w:pPr>
      <w:r>
        <w:rPr>
          <w:rFonts w:ascii="宋体" w:hAnsi="宋体"/>
          <w:sz w:val="32"/>
        </w:rPr>
        <w:t>2</w:t>
      </w:r>
      <w:r>
        <w:rPr>
          <w:rFonts w:hint="eastAsia" w:ascii="宋体" w:hAnsi="宋体"/>
          <w:sz w:val="32"/>
        </w:rPr>
        <w:t>、消防设施、器材的操作及使用方法；</w:t>
      </w:r>
    </w:p>
    <w:p>
      <w:pPr>
        <w:ind w:firstLine="640" w:firstLineChars="200"/>
        <w:rPr>
          <w:rFonts w:ascii="宋体" w:hAnsi="宋体"/>
          <w:sz w:val="32"/>
        </w:rPr>
      </w:pPr>
      <w:r>
        <w:rPr>
          <w:rFonts w:ascii="宋体" w:hAnsi="宋体"/>
          <w:sz w:val="32"/>
        </w:rPr>
        <w:t>3</w:t>
      </w:r>
      <w:r>
        <w:rPr>
          <w:rFonts w:hint="eastAsia" w:ascii="宋体" w:hAnsi="宋体"/>
          <w:sz w:val="32"/>
        </w:rPr>
        <w:t>、火灾扑救、组织人员疏散及逃生方法；</w:t>
      </w:r>
    </w:p>
    <w:p>
      <w:pPr>
        <w:ind w:firstLine="640" w:firstLineChars="200"/>
        <w:rPr>
          <w:rFonts w:ascii="宋体" w:hAnsi="宋体"/>
          <w:sz w:val="32"/>
        </w:rPr>
      </w:pPr>
      <w:r>
        <w:rPr>
          <w:rFonts w:ascii="宋体" w:hAnsi="宋体"/>
          <w:sz w:val="32"/>
        </w:rPr>
        <w:t>4</w:t>
      </w:r>
      <w:r>
        <w:rPr>
          <w:rFonts w:hint="eastAsia" w:ascii="宋体" w:hAnsi="宋体"/>
          <w:sz w:val="32"/>
        </w:rPr>
        <w:t>、火灾现场的保护。</w:t>
      </w:r>
    </w:p>
    <w:p>
      <w:pPr>
        <w:ind w:firstLine="640" w:firstLineChars="200"/>
        <w:rPr>
          <w:rFonts w:ascii="宋体" w:hAnsi="宋体"/>
          <w:sz w:val="32"/>
        </w:rPr>
      </w:pPr>
    </w:p>
    <w:p>
      <w:pPr>
        <w:jc w:val="center"/>
        <w:rPr>
          <w:rFonts w:ascii="宋体" w:hAnsi="宋体"/>
          <w:sz w:val="44"/>
        </w:rPr>
      </w:pPr>
    </w:p>
    <w:p>
      <w:pPr>
        <w:jc w:val="center"/>
        <w:rPr>
          <w:rFonts w:ascii="仿宋_GB2312" w:eastAsia="仿宋_GB2312"/>
          <w:sz w:val="44"/>
        </w:rPr>
      </w:pPr>
    </w:p>
    <w:p>
      <w:pPr>
        <w:spacing w:line="580" w:lineRule="exact"/>
        <w:jc w:val="center"/>
        <w:rPr>
          <w:rFonts w:hint="eastAsia" w:eastAsia="仿宋_GB2312"/>
          <w:sz w:val="32"/>
        </w:rPr>
      </w:pPr>
      <w:r>
        <w:rPr>
          <w:rFonts w:hint="eastAsia" w:eastAsia="仿宋_GB2312"/>
          <w:sz w:val="32"/>
        </w:rPr>
        <w:t>　　　　　　　　　　</w:t>
      </w:r>
    </w:p>
    <w:p>
      <w:pPr>
        <w:jc w:val="center"/>
        <w:rPr>
          <w:rFonts w:ascii="黑体" w:eastAsia="黑体"/>
          <w:sz w:val="44"/>
        </w:rPr>
      </w:pPr>
      <w:r>
        <w:rPr>
          <w:rFonts w:ascii="黑体" w:eastAsia="黑体"/>
          <w:sz w:val="44"/>
        </w:rPr>
        <w:br w:type="page"/>
      </w:r>
      <w:r>
        <w:rPr>
          <w:rFonts w:hint="eastAsia" w:ascii="黑体" w:eastAsia="黑体"/>
          <w:sz w:val="44"/>
        </w:rPr>
        <w:t>灭火和应急疏散预案演练制度</w:t>
      </w:r>
    </w:p>
    <w:p>
      <w:pPr>
        <w:rPr>
          <w:rFonts w:ascii="仿宋_GB2312" w:eastAsia="仿宋_GB2312"/>
        </w:rPr>
      </w:pPr>
    </w:p>
    <w:p>
      <w:pPr>
        <w:ind w:firstLine="640" w:firstLineChars="200"/>
        <w:rPr>
          <w:rFonts w:hint="eastAsia" w:ascii="宋体" w:hAnsi="宋体"/>
          <w:sz w:val="32"/>
        </w:rPr>
      </w:pPr>
      <w:r>
        <w:rPr>
          <w:rFonts w:hint="eastAsia" w:ascii="宋体" w:hAnsi="宋体"/>
          <w:sz w:val="32"/>
        </w:rPr>
        <w:t>一、单位应当成立由消防安全责任人、管理人、归口管理职能部门负责人等组成的灭火和应急疏散预案演练（以下简称演练）领导小组。</w:t>
      </w:r>
    </w:p>
    <w:p>
      <w:pPr>
        <w:ind w:firstLine="640" w:firstLineChars="200"/>
        <w:rPr>
          <w:rFonts w:hint="eastAsia" w:ascii="宋体" w:hAnsi="宋体"/>
          <w:sz w:val="32"/>
        </w:rPr>
      </w:pPr>
      <w:r>
        <w:rPr>
          <w:rFonts w:hint="eastAsia" w:ascii="宋体" w:hAnsi="宋体"/>
          <w:sz w:val="32"/>
        </w:rPr>
        <w:t>二、演练领导小组由指挥组、灭火行动组、通讯联络组、疏散引导组、安全防护救护组组成。</w:t>
      </w:r>
    </w:p>
    <w:p>
      <w:pPr>
        <w:ind w:firstLine="640" w:firstLineChars="200"/>
        <w:rPr>
          <w:rFonts w:ascii="宋体" w:hAnsi="宋体"/>
          <w:sz w:val="32"/>
        </w:rPr>
      </w:pPr>
      <w:r>
        <w:rPr>
          <w:rFonts w:hint="eastAsia" w:ascii="宋体" w:hAnsi="宋体"/>
          <w:sz w:val="32"/>
        </w:rPr>
        <w:t>三、领导小组根据单位实际制定灭火和应急疏散预案，每半年组织员工进行一次演练。</w:t>
      </w:r>
    </w:p>
    <w:p>
      <w:pPr>
        <w:ind w:firstLine="640" w:firstLineChars="200"/>
        <w:rPr>
          <w:rFonts w:ascii="宋体" w:hAnsi="宋体"/>
          <w:sz w:val="32"/>
        </w:rPr>
      </w:pPr>
      <w:r>
        <w:rPr>
          <w:rFonts w:hint="eastAsia" w:ascii="宋体" w:hAnsi="宋体"/>
          <w:sz w:val="32"/>
        </w:rPr>
        <w:t>四、预案演练组织中的各小组成员按照各自的职责分工每半年进行一次培训。</w:t>
      </w:r>
    </w:p>
    <w:p>
      <w:pPr>
        <w:ind w:firstLine="640" w:firstLineChars="200"/>
        <w:rPr>
          <w:rFonts w:ascii="宋体" w:hAnsi="宋体"/>
          <w:sz w:val="32"/>
        </w:rPr>
      </w:pPr>
      <w:r>
        <w:rPr>
          <w:rFonts w:hint="eastAsia" w:ascii="宋体" w:hAnsi="宋体"/>
          <w:sz w:val="32"/>
        </w:rPr>
        <w:t>五、灭火和应急疏散预案组织中的各级、各类人员，必须按照演练的统一要求，在规定的时间内，到达指定位置。</w:t>
      </w:r>
    </w:p>
    <w:p>
      <w:pPr>
        <w:ind w:firstLine="640" w:firstLineChars="200"/>
        <w:rPr>
          <w:rFonts w:ascii="宋体"/>
          <w:sz w:val="32"/>
        </w:rPr>
      </w:pPr>
      <w:r>
        <w:rPr>
          <w:rFonts w:hint="eastAsia" w:ascii="宋体" w:hAnsi="宋体"/>
          <w:sz w:val="32"/>
        </w:rPr>
        <w:t>六、对通过演练暴露出的问题由消防安全归口管理职能</w:t>
      </w:r>
      <w:r>
        <w:rPr>
          <w:rFonts w:hint="eastAsia" w:ascii="宋体"/>
          <w:sz w:val="32"/>
        </w:rPr>
        <w:t>部门，根据演练领导小组提出的意见，对预案进行修改完善。</w:t>
      </w:r>
    </w:p>
    <w:p>
      <w:pPr>
        <w:ind w:firstLine="640" w:firstLineChars="200"/>
        <w:rPr>
          <w:rFonts w:ascii="宋体" w:hAnsi="宋体"/>
          <w:sz w:val="32"/>
        </w:rPr>
      </w:pPr>
      <w:r>
        <w:rPr>
          <w:rFonts w:hint="eastAsia" w:ascii="宋体" w:hAnsi="宋体"/>
          <w:sz w:val="32"/>
        </w:rPr>
        <w:t>七、以上各组成员根据工作班次安排，必须由两组人员组成。</w:t>
      </w:r>
    </w:p>
    <w:p>
      <w:pPr>
        <w:spacing w:line="360" w:lineRule="auto"/>
        <w:rPr>
          <w:rFonts w:ascii="仿宋_GB2312" w:eastAsia="仿宋_GB2312"/>
          <w:sz w:val="32"/>
        </w:rPr>
      </w:pPr>
    </w:p>
    <w:p>
      <w:pPr>
        <w:spacing w:line="360" w:lineRule="auto"/>
        <w:rPr>
          <w:rFonts w:ascii="仿宋_GB2312" w:eastAsia="仿宋_GB2312"/>
          <w:sz w:val="32"/>
        </w:rPr>
      </w:pPr>
    </w:p>
    <w:p>
      <w:pPr>
        <w:spacing w:line="360" w:lineRule="auto"/>
        <w:rPr>
          <w:rFonts w:ascii="仿宋_GB2312" w:eastAsia="仿宋_GB2312"/>
          <w:sz w:val="32"/>
        </w:rPr>
      </w:pPr>
    </w:p>
    <w:p>
      <w:pPr>
        <w:spacing w:line="580" w:lineRule="exact"/>
        <w:jc w:val="center"/>
        <w:rPr>
          <w:rFonts w:hint="eastAsia" w:eastAsia="仿宋_GB2312"/>
          <w:sz w:val="32"/>
        </w:rPr>
      </w:pPr>
      <w:r>
        <w:rPr>
          <w:rFonts w:hint="eastAsia" w:eastAsia="仿宋_GB2312"/>
          <w:sz w:val="32"/>
        </w:rPr>
        <w:t>　</w:t>
      </w:r>
    </w:p>
    <w:p>
      <w:pPr>
        <w:spacing w:line="360" w:lineRule="auto"/>
        <w:rPr>
          <w:rFonts w:ascii="仿宋_GB2312" w:eastAsia="仿宋_GB2312"/>
          <w:sz w:val="32"/>
        </w:rPr>
      </w:pPr>
    </w:p>
    <w:p>
      <w:pPr>
        <w:spacing w:line="580" w:lineRule="exact"/>
        <w:jc w:val="center"/>
        <w:rPr>
          <w:rFonts w:ascii="黑体" w:eastAsia="黑体"/>
          <w:bCs/>
          <w:sz w:val="44"/>
          <w:szCs w:val="48"/>
        </w:rPr>
      </w:pPr>
      <w:r>
        <w:rPr>
          <w:rFonts w:ascii="黑体" w:eastAsia="黑体"/>
          <w:bCs/>
          <w:sz w:val="44"/>
          <w:szCs w:val="48"/>
        </w:rPr>
        <w:br w:type="page"/>
      </w:r>
      <w:r>
        <w:rPr>
          <w:rFonts w:hint="eastAsia" w:ascii="黑体" w:eastAsia="黑体"/>
          <w:bCs/>
          <w:sz w:val="44"/>
          <w:szCs w:val="48"/>
        </w:rPr>
        <w:t>消防安全工作考评和奖惩制度</w:t>
      </w:r>
    </w:p>
    <w:p>
      <w:pPr>
        <w:spacing w:line="500" w:lineRule="exact"/>
        <w:jc w:val="center"/>
        <w:rPr>
          <w:rFonts w:hint="eastAsia" w:ascii="仿宋_GB2312" w:eastAsia="仿宋_GB2312"/>
          <w:sz w:val="32"/>
        </w:rPr>
      </w:pPr>
    </w:p>
    <w:p>
      <w:pPr>
        <w:spacing w:line="600" w:lineRule="exact"/>
        <w:ind w:firstLine="640" w:firstLineChars="200"/>
        <w:rPr>
          <w:rFonts w:hint="eastAsia" w:ascii="宋体" w:hAnsi="宋体"/>
          <w:sz w:val="32"/>
        </w:rPr>
      </w:pPr>
      <w:r>
        <w:rPr>
          <w:rFonts w:hint="eastAsia" w:ascii="宋体" w:hAnsi="宋体"/>
          <w:sz w:val="32"/>
        </w:rPr>
        <w:t>一、单位对消防安全工作实行半年和年终考评工作，根据考评成绩实施奖励和处罚。</w:t>
      </w:r>
    </w:p>
    <w:p>
      <w:pPr>
        <w:spacing w:line="600" w:lineRule="exact"/>
        <w:ind w:firstLine="640" w:firstLineChars="200"/>
        <w:rPr>
          <w:rFonts w:ascii="宋体" w:hAnsi="宋体"/>
          <w:sz w:val="32"/>
        </w:rPr>
      </w:pPr>
      <w:r>
        <w:rPr>
          <w:rFonts w:hint="eastAsia" w:ascii="宋体" w:hAnsi="宋体"/>
          <w:sz w:val="32"/>
        </w:rPr>
        <w:t>二、凡有下列情形之一，根据情况给予精神和物质奖励：</w:t>
      </w:r>
    </w:p>
    <w:p>
      <w:pPr>
        <w:spacing w:line="600" w:lineRule="exact"/>
        <w:ind w:firstLine="640" w:firstLineChars="200"/>
        <w:rPr>
          <w:rFonts w:ascii="宋体" w:hAnsi="宋体"/>
          <w:sz w:val="32"/>
        </w:rPr>
      </w:pPr>
      <w:r>
        <w:rPr>
          <w:rFonts w:ascii="宋体" w:hAnsi="宋体"/>
          <w:sz w:val="32"/>
        </w:rPr>
        <w:t>1</w:t>
      </w:r>
      <w:r>
        <w:rPr>
          <w:rFonts w:hint="eastAsia" w:ascii="宋体" w:hAnsi="宋体"/>
          <w:sz w:val="32"/>
        </w:rPr>
        <w:t>、认真履行消防安全岗位职责，严格落实消防安全制度，为消防安全做出突出成绩者；</w:t>
      </w:r>
    </w:p>
    <w:p>
      <w:pPr>
        <w:spacing w:line="600" w:lineRule="exact"/>
        <w:ind w:firstLine="640" w:firstLineChars="200"/>
        <w:rPr>
          <w:rFonts w:ascii="宋体" w:hAnsi="宋体"/>
          <w:sz w:val="32"/>
        </w:rPr>
      </w:pPr>
      <w:r>
        <w:rPr>
          <w:rFonts w:ascii="宋体" w:hAnsi="宋体"/>
          <w:sz w:val="32"/>
        </w:rPr>
        <w:t>2</w:t>
      </w:r>
      <w:r>
        <w:rPr>
          <w:rFonts w:hint="eastAsia" w:ascii="宋体" w:hAnsi="宋体"/>
          <w:sz w:val="32"/>
        </w:rPr>
        <w:t>、发现重大火灾隐患及时报告者；</w:t>
      </w:r>
    </w:p>
    <w:p>
      <w:pPr>
        <w:spacing w:line="600" w:lineRule="exact"/>
        <w:ind w:firstLine="640" w:firstLineChars="200"/>
        <w:rPr>
          <w:rFonts w:ascii="宋体" w:hAnsi="宋体"/>
          <w:sz w:val="32"/>
        </w:rPr>
      </w:pPr>
      <w:r>
        <w:rPr>
          <w:rFonts w:ascii="宋体" w:hAnsi="宋体"/>
          <w:sz w:val="32"/>
        </w:rPr>
        <w:t>3</w:t>
      </w:r>
      <w:r>
        <w:rPr>
          <w:rFonts w:hint="eastAsia" w:ascii="宋体" w:hAnsi="宋体"/>
          <w:sz w:val="32"/>
        </w:rPr>
        <w:t>、发现初起火灾及时报警和灭火，避免重大损失者；</w:t>
      </w:r>
    </w:p>
    <w:p>
      <w:pPr>
        <w:spacing w:line="600" w:lineRule="exact"/>
        <w:ind w:firstLine="640" w:firstLineChars="200"/>
        <w:rPr>
          <w:rFonts w:ascii="宋体" w:hAnsi="宋体"/>
          <w:sz w:val="32"/>
        </w:rPr>
      </w:pPr>
      <w:r>
        <w:rPr>
          <w:rFonts w:ascii="宋体" w:hAnsi="宋体"/>
          <w:sz w:val="32"/>
        </w:rPr>
        <w:t>4</w:t>
      </w:r>
      <w:r>
        <w:rPr>
          <w:rFonts w:hint="eastAsia" w:ascii="宋体" w:hAnsi="宋体"/>
          <w:sz w:val="32"/>
        </w:rPr>
        <w:t>、在火灾情况中判断正确，处置果断，扑救事迹突出者；</w:t>
      </w:r>
    </w:p>
    <w:p>
      <w:pPr>
        <w:spacing w:line="600" w:lineRule="exact"/>
        <w:ind w:firstLine="640" w:firstLineChars="200"/>
        <w:rPr>
          <w:rFonts w:hint="eastAsia" w:ascii="宋体" w:hAnsi="宋体"/>
          <w:sz w:val="32"/>
        </w:rPr>
      </w:pPr>
      <w:r>
        <w:rPr>
          <w:rFonts w:ascii="宋体" w:hAnsi="宋体"/>
          <w:sz w:val="32"/>
        </w:rPr>
        <w:t>5</w:t>
      </w:r>
      <w:r>
        <w:rPr>
          <w:rFonts w:hint="eastAsia" w:ascii="宋体" w:hAnsi="宋体"/>
          <w:sz w:val="32"/>
        </w:rPr>
        <w:t>、积极参加消防宣传教育培训，在消防业务理论比赛中取得优异成绩者；</w:t>
      </w:r>
    </w:p>
    <w:p>
      <w:pPr>
        <w:spacing w:line="600" w:lineRule="exact"/>
        <w:ind w:firstLine="640" w:firstLineChars="200"/>
        <w:rPr>
          <w:rFonts w:hint="eastAsia" w:ascii="宋体" w:hAnsi="宋体"/>
          <w:sz w:val="32"/>
        </w:rPr>
      </w:pPr>
      <w:r>
        <w:rPr>
          <w:rFonts w:hint="eastAsia" w:ascii="宋体" w:hAnsi="宋体"/>
          <w:sz w:val="32"/>
        </w:rPr>
        <w:t>6、在消防工作中有其它优异成绩和突出表现者。</w:t>
      </w:r>
    </w:p>
    <w:p>
      <w:pPr>
        <w:spacing w:line="600" w:lineRule="exact"/>
        <w:ind w:firstLine="640" w:firstLineChars="200"/>
        <w:rPr>
          <w:rFonts w:ascii="宋体" w:hAnsi="宋体"/>
          <w:sz w:val="32"/>
        </w:rPr>
      </w:pPr>
      <w:r>
        <w:rPr>
          <w:rFonts w:hint="eastAsia" w:ascii="宋体" w:hAnsi="宋体"/>
          <w:sz w:val="32"/>
        </w:rPr>
        <w:t>二、有下列情形之一者，根据情况处</w:t>
      </w:r>
      <w:r>
        <w:rPr>
          <w:rFonts w:hint="eastAsia" w:ascii="宋体" w:hAnsi="宋体"/>
          <w:sz w:val="32"/>
          <w:lang w:val="en-US" w:eastAsia="zh-CN"/>
        </w:rPr>
        <w:t>50</w:t>
      </w:r>
      <w:r>
        <w:rPr>
          <w:rFonts w:hint="eastAsia" w:ascii="宋体" w:hAnsi="宋体"/>
          <w:sz w:val="32"/>
        </w:rPr>
        <w:t>元以上</w:t>
      </w:r>
      <w:r>
        <w:rPr>
          <w:rFonts w:hint="eastAsia" w:ascii="宋体" w:hAnsi="宋体"/>
          <w:sz w:val="32"/>
          <w:lang w:val="en-US" w:eastAsia="zh-CN"/>
        </w:rPr>
        <w:t>500</w:t>
      </w:r>
      <w:r>
        <w:rPr>
          <w:rFonts w:hint="eastAsia" w:ascii="宋体" w:hAnsi="宋体"/>
          <w:sz w:val="32"/>
        </w:rPr>
        <w:t>元以下罚款：</w:t>
      </w:r>
    </w:p>
    <w:p>
      <w:pPr>
        <w:spacing w:line="600" w:lineRule="exact"/>
        <w:ind w:firstLine="640" w:firstLineChars="200"/>
        <w:rPr>
          <w:rFonts w:ascii="宋体" w:hAnsi="宋体"/>
          <w:sz w:val="32"/>
        </w:rPr>
      </w:pPr>
      <w:r>
        <w:rPr>
          <w:rFonts w:ascii="宋体" w:hAnsi="宋体"/>
          <w:sz w:val="32"/>
        </w:rPr>
        <w:t>1</w:t>
      </w:r>
      <w:r>
        <w:rPr>
          <w:rFonts w:hint="eastAsia" w:ascii="宋体" w:hAnsi="宋体"/>
          <w:sz w:val="32"/>
        </w:rPr>
        <w:t>、不履行消防安全岗位职责，不落实消防安全制度，对消防安全工作造成影响者；</w:t>
      </w:r>
    </w:p>
    <w:p>
      <w:pPr>
        <w:spacing w:line="600" w:lineRule="exact"/>
        <w:ind w:firstLine="640" w:firstLineChars="200"/>
        <w:rPr>
          <w:rFonts w:ascii="宋体" w:hAnsi="宋体"/>
          <w:sz w:val="32"/>
        </w:rPr>
      </w:pPr>
      <w:r>
        <w:rPr>
          <w:rFonts w:ascii="宋体" w:hAnsi="宋体"/>
          <w:sz w:val="32"/>
        </w:rPr>
        <w:t>2</w:t>
      </w:r>
      <w:r>
        <w:rPr>
          <w:rFonts w:hint="eastAsia" w:ascii="宋体" w:hAnsi="宋体"/>
          <w:sz w:val="32"/>
        </w:rPr>
        <w:t>、在生产、经营、办公等区域内吸烟或遗留烟头者；</w:t>
      </w:r>
    </w:p>
    <w:p>
      <w:pPr>
        <w:spacing w:line="600" w:lineRule="exact"/>
        <w:ind w:firstLine="640" w:firstLineChars="200"/>
        <w:rPr>
          <w:rFonts w:ascii="宋体" w:hAnsi="宋体"/>
          <w:sz w:val="32"/>
        </w:rPr>
      </w:pPr>
      <w:r>
        <w:rPr>
          <w:rFonts w:ascii="宋体" w:hAnsi="宋体"/>
          <w:sz w:val="32"/>
        </w:rPr>
        <w:t>3</w:t>
      </w:r>
      <w:r>
        <w:rPr>
          <w:rFonts w:hint="eastAsia" w:ascii="宋体" w:hAnsi="宋体"/>
          <w:sz w:val="32"/>
        </w:rPr>
        <w:t>、擅自使用和遮挡生产、经营、办公等区域内的消防设施、设备、消防器材和消防疏散指示标志者；</w:t>
      </w:r>
    </w:p>
    <w:p>
      <w:pPr>
        <w:spacing w:line="600" w:lineRule="exact"/>
        <w:ind w:firstLine="640" w:firstLineChars="200"/>
        <w:rPr>
          <w:rFonts w:ascii="宋体" w:hAnsi="宋体"/>
          <w:sz w:val="32"/>
        </w:rPr>
      </w:pPr>
      <w:r>
        <w:rPr>
          <w:rFonts w:ascii="宋体" w:hAnsi="宋体"/>
          <w:sz w:val="32"/>
        </w:rPr>
        <w:t>4</w:t>
      </w:r>
      <w:r>
        <w:rPr>
          <w:rFonts w:hint="eastAsia" w:ascii="宋体" w:hAnsi="宋体"/>
          <w:sz w:val="32"/>
        </w:rPr>
        <w:t>、堵塞、占用消防安全疏散通道，在通道内摆放物品者；</w:t>
      </w:r>
    </w:p>
    <w:p>
      <w:pPr>
        <w:spacing w:line="600" w:lineRule="exact"/>
        <w:ind w:firstLine="640" w:firstLineChars="200"/>
        <w:rPr>
          <w:rFonts w:ascii="宋体" w:hAnsi="宋体"/>
          <w:sz w:val="32"/>
        </w:rPr>
      </w:pPr>
      <w:r>
        <w:rPr>
          <w:rFonts w:ascii="宋体" w:hAnsi="宋体"/>
          <w:sz w:val="32"/>
        </w:rPr>
        <w:t>5</w:t>
      </w:r>
      <w:r>
        <w:rPr>
          <w:rFonts w:hint="eastAsia" w:ascii="宋体" w:hAnsi="宋体"/>
          <w:sz w:val="32"/>
        </w:rPr>
        <w:t>、不会使用灭火器材灭火和不会报火警者；</w:t>
      </w:r>
    </w:p>
    <w:p>
      <w:pPr>
        <w:spacing w:line="600" w:lineRule="exact"/>
        <w:ind w:firstLine="640" w:firstLineChars="200"/>
        <w:rPr>
          <w:rFonts w:ascii="宋体" w:hAnsi="宋体"/>
          <w:sz w:val="32"/>
        </w:rPr>
      </w:pPr>
      <w:r>
        <w:rPr>
          <w:rFonts w:ascii="宋体" w:hAnsi="宋体"/>
          <w:sz w:val="32"/>
        </w:rPr>
        <w:t>6</w:t>
      </w:r>
      <w:r>
        <w:rPr>
          <w:rFonts w:hint="eastAsia" w:ascii="宋体" w:hAnsi="宋体"/>
          <w:sz w:val="32"/>
        </w:rPr>
        <w:t>、无故不参加消防培训者。</w:t>
      </w:r>
    </w:p>
    <w:p>
      <w:pPr>
        <w:spacing w:line="600" w:lineRule="exact"/>
        <w:ind w:firstLine="640" w:firstLineChars="200"/>
        <w:rPr>
          <w:rFonts w:ascii="宋体" w:hAnsi="宋体"/>
          <w:sz w:val="32"/>
        </w:rPr>
      </w:pPr>
      <w:r>
        <w:rPr>
          <w:rFonts w:hint="eastAsia" w:ascii="宋体" w:hAnsi="宋体"/>
          <w:sz w:val="32"/>
        </w:rPr>
        <w:t>三、有下列情形之一者，根据情况处以</w:t>
      </w:r>
      <w:r>
        <w:rPr>
          <w:rFonts w:hint="eastAsia" w:ascii="宋体" w:hAnsi="宋体"/>
          <w:sz w:val="32"/>
          <w:lang w:val="en-US" w:eastAsia="zh-CN"/>
        </w:rPr>
        <w:t>200</w:t>
      </w:r>
      <w:r>
        <w:rPr>
          <w:rFonts w:hint="eastAsia" w:ascii="宋体" w:hAnsi="宋体"/>
          <w:sz w:val="32"/>
        </w:rPr>
        <w:t>元以上</w:t>
      </w:r>
      <w:r>
        <w:rPr>
          <w:rFonts w:hint="eastAsia" w:ascii="宋体" w:hAnsi="宋体"/>
          <w:sz w:val="32"/>
          <w:lang w:val="en-US" w:eastAsia="zh-CN"/>
        </w:rPr>
        <w:t>2000</w:t>
      </w:r>
      <w:r>
        <w:rPr>
          <w:rFonts w:hint="eastAsia" w:ascii="宋体" w:hAnsi="宋体"/>
          <w:sz w:val="32"/>
        </w:rPr>
        <w:t>元以下罚款，直至追究法律责任：</w:t>
      </w:r>
    </w:p>
    <w:p>
      <w:pPr>
        <w:spacing w:line="600" w:lineRule="exact"/>
        <w:ind w:firstLine="640" w:firstLineChars="200"/>
        <w:rPr>
          <w:rFonts w:ascii="宋体" w:hAnsi="宋体"/>
          <w:sz w:val="32"/>
        </w:rPr>
      </w:pPr>
      <w:r>
        <w:rPr>
          <w:rFonts w:ascii="宋体" w:hAnsi="宋体"/>
          <w:sz w:val="32"/>
        </w:rPr>
        <w:t>1</w:t>
      </w:r>
      <w:r>
        <w:rPr>
          <w:rFonts w:hint="eastAsia" w:ascii="宋体" w:hAnsi="宋体"/>
          <w:sz w:val="32"/>
        </w:rPr>
        <w:t>、未经许可擅自施工装修造成火灾隐患者；</w:t>
      </w:r>
    </w:p>
    <w:p>
      <w:pPr>
        <w:spacing w:line="600" w:lineRule="exact"/>
        <w:ind w:firstLine="640" w:firstLineChars="200"/>
        <w:rPr>
          <w:rFonts w:ascii="宋体" w:hAnsi="宋体"/>
          <w:sz w:val="32"/>
        </w:rPr>
      </w:pPr>
      <w:r>
        <w:rPr>
          <w:rFonts w:ascii="宋体" w:hAnsi="宋体"/>
          <w:sz w:val="32"/>
        </w:rPr>
        <w:t>2</w:t>
      </w:r>
      <w:r>
        <w:rPr>
          <w:rFonts w:hint="eastAsia" w:ascii="宋体" w:hAnsi="宋体"/>
          <w:sz w:val="32"/>
        </w:rPr>
        <w:t>、违章使用电器设备和私拉乱接电线者；</w:t>
      </w:r>
    </w:p>
    <w:p>
      <w:pPr>
        <w:spacing w:line="600" w:lineRule="exact"/>
        <w:ind w:firstLine="640" w:firstLineChars="200"/>
        <w:rPr>
          <w:rFonts w:ascii="宋体" w:hAnsi="宋体"/>
          <w:sz w:val="32"/>
        </w:rPr>
      </w:pPr>
      <w:r>
        <w:rPr>
          <w:rFonts w:ascii="宋体" w:hAnsi="宋体"/>
          <w:sz w:val="32"/>
        </w:rPr>
        <w:t>3</w:t>
      </w:r>
      <w:r>
        <w:rPr>
          <w:rFonts w:hint="eastAsia" w:ascii="宋体" w:hAnsi="宋体"/>
          <w:sz w:val="32"/>
        </w:rPr>
        <w:t>、未经允许动用电气焊及明火施工者；</w:t>
      </w:r>
    </w:p>
    <w:p>
      <w:pPr>
        <w:spacing w:line="600" w:lineRule="exact"/>
        <w:ind w:firstLine="640" w:firstLineChars="200"/>
        <w:rPr>
          <w:rFonts w:ascii="宋体" w:hAnsi="宋体"/>
          <w:sz w:val="32"/>
        </w:rPr>
      </w:pPr>
      <w:r>
        <w:rPr>
          <w:rFonts w:ascii="宋体" w:hAnsi="宋体"/>
          <w:sz w:val="32"/>
        </w:rPr>
        <w:t>4</w:t>
      </w:r>
      <w:r>
        <w:rPr>
          <w:rFonts w:hint="eastAsia" w:ascii="宋体" w:hAnsi="宋体"/>
          <w:sz w:val="32"/>
        </w:rPr>
        <w:t>、违规使用或出售易燃、易爆危险物品者；</w:t>
      </w:r>
    </w:p>
    <w:p>
      <w:pPr>
        <w:spacing w:line="600" w:lineRule="exact"/>
        <w:ind w:firstLine="640" w:firstLineChars="200"/>
        <w:rPr>
          <w:rFonts w:ascii="宋体" w:hAnsi="宋体"/>
          <w:sz w:val="32"/>
        </w:rPr>
      </w:pPr>
      <w:r>
        <w:rPr>
          <w:rFonts w:ascii="宋体" w:hAnsi="宋体"/>
          <w:sz w:val="32"/>
        </w:rPr>
        <w:t>5</w:t>
      </w:r>
      <w:r>
        <w:rPr>
          <w:rFonts w:hint="eastAsia" w:ascii="宋体" w:hAnsi="宋体"/>
          <w:sz w:val="32"/>
        </w:rPr>
        <w:t>、</w:t>
      </w:r>
      <w:r>
        <w:rPr>
          <w:rFonts w:hint="eastAsia" w:ascii="宋体" w:hAnsi="宋体"/>
          <w:sz w:val="32"/>
          <w:lang w:eastAsia="zh-CN"/>
        </w:rPr>
        <w:t>故意</w:t>
      </w:r>
      <w:r>
        <w:rPr>
          <w:rFonts w:hint="eastAsia" w:ascii="宋体" w:hAnsi="宋体"/>
          <w:sz w:val="32"/>
        </w:rPr>
        <w:t>损坏消防设施、消防器材、消防疏散指示标志、应急照明灯者（不包括赔偿金）；</w:t>
      </w:r>
    </w:p>
    <w:p>
      <w:pPr>
        <w:spacing w:line="600" w:lineRule="exact"/>
        <w:ind w:firstLine="640" w:firstLineChars="200"/>
        <w:rPr>
          <w:rFonts w:ascii="宋体" w:hAnsi="宋体"/>
          <w:sz w:val="32"/>
        </w:rPr>
      </w:pPr>
      <w:r>
        <w:rPr>
          <w:rFonts w:ascii="宋体" w:hAnsi="宋体"/>
          <w:sz w:val="32"/>
        </w:rPr>
        <w:t>6</w:t>
      </w:r>
      <w:r>
        <w:rPr>
          <w:rFonts w:hint="eastAsia" w:ascii="宋体" w:hAnsi="宋体"/>
          <w:sz w:val="32"/>
        </w:rPr>
        <w:t>、装修使用易燃材料和不按规定进行阻燃处理者；</w:t>
      </w:r>
    </w:p>
    <w:p>
      <w:pPr>
        <w:spacing w:line="600" w:lineRule="exact"/>
        <w:ind w:firstLine="640" w:firstLineChars="200"/>
        <w:rPr>
          <w:rFonts w:ascii="宋体" w:hAnsi="宋体"/>
          <w:sz w:val="32"/>
        </w:rPr>
      </w:pPr>
      <w:r>
        <w:rPr>
          <w:rFonts w:ascii="宋体" w:hAnsi="宋体"/>
          <w:sz w:val="32"/>
        </w:rPr>
        <w:t>7</w:t>
      </w:r>
      <w:r>
        <w:rPr>
          <w:rFonts w:hint="eastAsia" w:ascii="宋体" w:hAnsi="宋体"/>
          <w:sz w:val="32"/>
        </w:rPr>
        <w:t>、违规安装使用不合格电器产品者；</w:t>
      </w:r>
    </w:p>
    <w:p>
      <w:pPr>
        <w:spacing w:line="600" w:lineRule="exact"/>
        <w:ind w:firstLine="640" w:firstLineChars="200"/>
        <w:rPr>
          <w:rFonts w:ascii="宋体" w:hAnsi="宋体"/>
          <w:sz w:val="32"/>
        </w:rPr>
      </w:pPr>
      <w:r>
        <w:rPr>
          <w:rFonts w:ascii="宋体" w:hAnsi="宋体"/>
          <w:sz w:val="32"/>
        </w:rPr>
        <w:t>8</w:t>
      </w:r>
      <w:r>
        <w:rPr>
          <w:rFonts w:hint="eastAsia" w:ascii="宋体" w:hAnsi="宋体"/>
          <w:sz w:val="32"/>
        </w:rPr>
        <w:t>、不遵守消防法规引起火灾或造成重大火灾隐患者（不包括火灾造成的损失赔偿）；</w:t>
      </w:r>
    </w:p>
    <w:p>
      <w:pPr>
        <w:spacing w:line="600" w:lineRule="exact"/>
        <w:ind w:firstLine="640" w:firstLineChars="200"/>
        <w:rPr>
          <w:rFonts w:ascii="宋体" w:hAnsi="宋体"/>
          <w:sz w:val="32"/>
        </w:rPr>
      </w:pPr>
      <w:r>
        <w:rPr>
          <w:rFonts w:ascii="宋体" w:hAnsi="宋体"/>
          <w:sz w:val="32"/>
        </w:rPr>
        <w:t>9</w:t>
      </w:r>
      <w:r>
        <w:rPr>
          <w:rFonts w:hint="eastAsia" w:ascii="宋体" w:hAnsi="宋体"/>
          <w:sz w:val="32"/>
        </w:rPr>
        <w:t>、其它违反消防法律、法规的行为。</w:t>
      </w:r>
    </w:p>
    <w:p>
      <w:pPr>
        <w:spacing w:line="600" w:lineRule="exact"/>
        <w:ind w:firstLine="560" w:firstLineChars="200"/>
        <w:rPr>
          <w:rFonts w:ascii="宋体" w:hAnsi="宋体"/>
          <w:sz w:val="28"/>
        </w:rPr>
      </w:pPr>
    </w:p>
    <w:p>
      <w:pPr>
        <w:spacing w:line="600" w:lineRule="exact"/>
        <w:jc w:val="center"/>
        <w:rPr>
          <w:rFonts w:hint="eastAsia" w:ascii="黑体" w:eastAsia="黑体"/>
          <w:sz w:val="44"/>
        </w:rPr>
      </w:pPr>
    </w:p>
    <w:p>
      <w:pPr>
        <w:spacing w:line="600" w:lineRule="exact"/>
        <w:jc w:val="center"/>
        <w:rPr>
          <w:rFonts w:hint="eastAsia" w:ascii="黑体" w:eastAsia="黑体"/>
          <w:sz w:val="44"/>
        </w:rPr>
      </w:pPr>
    </w:p>
    <w:p>
      <w:pPr>
        <w:spacing w:line="600" w:lineRule="exact"/>
        <w:jc w:val="center"/>
        <w:rPr>
          <w:rFonts w:hint="eastAsia" w:ascii="黑体" w:eastAsia="黑体"/>
          <w:sz w:val="44"/>
        </w:rPr>
      </w:pPr>
    </w:p>
    <w:p>
      <w:pPr>
        <w:spacing w:line="600" w:lineRule="exact"/>
        <w:jc w:val="center"/>
        <w:rPr>
          <w:rFonts w:hint="eastAsia" w:ascii="黑体" w:eastAsia="黑体"/>
          <w:sz w:val="44"/>
        </w:rPr>
      </w:pPr>
    </w:p>
    <w:p>
      <w:pPr>
        <w:jc w:val="center"/>
        <w:rPr>
          <w:rFonts w:hint="eastAsia" w:ascii="黑体" w:eastAsia="黑体"/>
          <w:sz w:val="44"/>
        </w:rPr>
      </w:pPr>
    </w:p>
    <w:p>
      <w:pPr>
        <w:jc w:val="center"/>
        <w:rPr>
          <w:rFonts w:hint="eastAsia" w:ascii="黑体" w:eastAsia="黑体"/>
          <w:sz w:val="44"/>
        </w:rPr>
      </w:pPr>
    </w:p>
    <w:p>
      <w:pPr>
        <w:jc w:val="center"/>
        <w:rPr>
          <w:rFonts w:hint="eastAsia" w:ascii="黑体" w:eastAsia="黑体"/>
          <w:sz w:val="44"/>
        </w:rPr>
      </w:pPr>
    </w:p>
    <w:p>
      <w:pPr>
        <w:jc w:val="center"/>
        <w:rPr>
          <w:rFonts w:hint="eastAsia" w:ascii="黑体" w:eastAsia="黑体"/>
          <w:sz w:val="44"/>
        </w:rPr>
      </w:pPr>
    </w:p>
    <w:p/>
    <w:sectPr>
      <w:footerReference r:id="rId3" w:type="default"/>
      <w:footerReference r:id="rId4" w:type="even"/>
      <w:type w:val="continuous"/>
      <w:pgSz w:w="11906" w:h="16838"/>
      <w:pgMar w:top="1440" w:right="1474" w:bottom="1440"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5"/>
      </w:rPr>
    </w:pP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OGNkNDczMzMzNTNkYzNkNmU1ZWM3YWZkMTU5NTcifQ=="/>
  </w:docVars>
  <w:rsids>
    <w:rsidRoot w:val="002B168C"/>
    <w:rsid w:val="00093547"/>
    <w:rsid w:val="002B168C"/>
    <w:rsid w:val="002C4738"/>
    <w:rsid w:val="0049522E"/>
    <w:rsid w:val="007A1677"/>
    <w:rsid w:val="00991D5F"/>
    <w:rsid w:val="00B84FA5"/>
    <w:rsid w:val="02616CB5"/>
    <w:rsid w:val="05120527"/>
    <w:rsid w:val="07273F13"/>
    <w:rsid w:val="0C8F023A"/>
    <w:rsid w:val="0E492A8B"/>
    <w:rsid w:val="0E764D7D"/>
    <w:rsid w:val="12987D0A"/>
    <w:rsid w:val="15E566B9"/>
    <w:rsid w:val="264E4316"/>
    <w:rsid w:val="33EE35F9"/>
    <w:rsid w:val="546266CC"/>
    <w:rsid w:val="61BD221B"/>
    <w:rsid w:val="63F105D5"/>
    <w:rsid w:val="67FB20FF"/>
    <w:rsid w:val="697926B4"/>
    <w:rsid w:val="74B44EF6"/>
    <w:rsid w:val="76C940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2">
    <w:name w:val="Body Text"/>
    <w:basedOn w:val="1"/>
    <w:uiPriority w:val="0"/>
    <w:rPr>
      <w:rFonts w:ascii="楷体_GB2312" w:eastAsia="楷体_GB2312"/>
      <w:sz w:val="30"/>
    </w:rPr>
  </w:style>
  <w:style w:type="paragraph" w:styleId="3">
    <w:name w:val="Body Text Indent"/>
    <w:basedOn w:val="1"/>
    <w:uiPriority w:val="0"/>
    <w:pPr>
      <w:ind w:firstLine="630"/>
    </w:pPr>
    <w:rPr>
      <w:rFonts w:hint="eastAsia" w:ascii="仿宋_GB2312" w:eastAsia="仿宋_GB2312"/>
      <w:sz w:val="32"/>
    </w:rPr>
  </w:style>
  <w:style w:type="paragraph" w:styleId="4">
    <w:name w:val="Plain Text"/>
    <w:basedOn w:val="1"/>
    <w:uiPriority w:val="0"/>
    <w:rPr>
      <w:rFonts w:ascii="宋体" w:hAnsi="Courier New"/>
      <w:szCs w:val="20"/>
    </w:rPr>
  </w:style>
  <w:style w:type="paragraph" w:styleId="5">
    <w:name w:val="Date"/>
    <w:basedOn w:val="1"/>
    <w:next w:val="1"/>
    <w:uiPriority w:val="0"/>
    <w:pPr>
      <w:ind w:left="100" w:leftChars="2500"/>
    </w:pPr>
    <w:rPr>
      <w:rFonts w:ascii="仿宋_GB2312" w:eastAsia="仿宋_GB2312"/>
      <w:sz w:val="32"/>
    </w:rPr>
  </w:style>
  <w:style w:type="paragraph" w:styleId="6">
    <w:name w:val="Body Text Indent 2"/>
    <w:basedOn w:val="1"/>
    <w:uiPriority w:val="0"/>
    <w:pPr>
      <w:ind w:firstLine="640" w:firstLineChars="200"/>
    </w:pPr>
    <w:rPr>
      <w:rFonts w:ascii="仿宋_GB2312" w:eastAsia="仿宋_GB2312"/>
      <w:sz w:val="32"/>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semiHidden/>
    <w:uiPriority w:val="0"/>
    <w:pPr>
      <w:snapToGrid w:val="0"/>
      <w:jc w:val="left"/>
    </w:pPr>
    <w:rPr>
      <w:sz w:val="18"/>
      <w:szCs w:val="18"/>
    </w:rPr>
  </w:style>
  <w:style w:type="paragraph" w:styleId="10">
    <w:name w:val="Body Text Indent 3"/>
    <w:basedOn w:val="1"/>
    <w:uiPriority w:val="0"/>
    <w:pPr>
      <w:ind w:firstLine="630" w:firstLineChars="200"/>
    </w:pPr>
    <w:rPr>
      <w:rFonts w:ascii="宋体"/>
      <w:b/>
      <w:bCs/>
      <w:sz w:val="32"/>
    </w:rPr>
  </w:style>
  <w:style w:type="paragraph" w:styleId="11">
    <w:name w:val="Body Text 2"/>
    <w:basedOn w:val="1"/>
    <w:uiPriority w:val="0"/>
    <w:rPr>
      <w:rFonts w:ascii="仿宋_GB2312" w:eastAsia="仿宋_GB2312"/>
      <w:sz w:val="30"/>
    </w:rPr>
  </w:style>
  <w:style w:type="paragraph" w:styleId="1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15">
    <w:name w:val="page number"/>
    <w:basedOn w:val="14"/>
    <w:uiPriority w:val="0"/>
  </w:style>
  <w:style w:type="character" w:styleId="16">
    <w:name w:val="footnote reference"/>
    <w:basedOn w:val="14"/>
    <w:semiHidden/>
    <w:uiPriority w:val="0"/>
    <w:rPr>
      <w:vertAlign w:val="superscript"/>
    </w:rPr>
  </w:style>
  <w:style w:type="paragraph" w:customStyle="1" w:styleId="17">
    <w:name w:val="简单回函地址"/>
    <w:basedOn w:val="1"/>
    <w:uiPriority w:val="0"/>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zbk</Company>
  <Pages>17</Pages>
  <Words>5728</Words>
  <Characters>5750</Characters>
  <Lines>44</Lines>
  <Paragraphs>12</Paragraphs>
  <TotalTime>18</TotalTime>
  <ScaleCrop>false</ScaleCrop>
  <LinksUpToDate>false</LinksUpToDate>
  <CharactersWithSpaces>6038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2010-05-07T00:03:00Z</dcterms:created>
  <dc:creator>zyh</dc:creator>
  <cp:lastModifiedBy>张三疯</cp:lastModifiedBy>
  <cp:lastPrinted>2024-05-21T00:50:15Z</cp:lastPrinted>
  <dcterms:modified xsi:type="dcterms:W3CDTF">2024-05-30T01:04:35Z</dcterms:modified>
  <dc:title>《责令当场改正通知单》使用说明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2FC6926F476342FABF371E1F40D2EB22_13</vt:lpwstr>
  </property>
</Properties>
</file>